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88" w:rsidRDefault="00566F88"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ru-RU"/>
        </w:rPr>
      </w:pPr>
    </w:p>
    <w:p w:rsidR="00161D18" w:rsidRPr="00566F88" w:rsidRDefault="00161D18"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ru-RU"/>
        </w:rPr>
      </w:pPr>
      <w:r w:rsidRPr="00FA013D">
        <w:rPr>
          <w:rFonts w:ascii="Times New Roman" w:hAnsi="Times New Roman"/>
          <w:b/>
          <w:sz w:val="28"/>
          <w:szCs w:val="28"/>
          <w:lang w:val="ru-RU"/>
        </w:rPr>
        <w:t>Відділ освіти Воловецької райдержадміністрації</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eastAsia="ru-RU"/>
        </w:rPr>
      </w:pPr>
    </w:p>
    <w:p w:rsidR="00C7426B" w:rsidRPr="00FA013D" w:rsidRDefault="00C7426B" w:rsidP="00C7426B">
      <w:pPr>
        <w:spacing w:after="0" w:line="240" w:lineRule="auto"/>
        <w:ind w:firstLine="4860"/>
        <w:jc w:val="both"/>
        <w:outlineLvl w:val="0"/>
        <w:rPr>
          <w:rFonts w:ascii="Times New Roman" w:hAnsi="Times New Roman"/>
          <w:b/>
          <w:color w:val="000000"/>
          <w:sz w:val="24"/>
          <w:szCs w:val="24"/>
          <w:lang w:val="ru-RU" w:eastAsia="ru-RU"/>
        </w:rPr>
      </w:pPr>
      <w:r w:rsidRPr="00FA013D">
        <w:rPr>
          <w:rFonts w:ascii="Times New Roman" w:hAnsi="Times New Roman"/>
          <w:b/>
          <w:color w:val="000000"/>
          <w:sz w:val="24"/>
          <w:szCs w:val="24"/>
          <w:lang w:val="ru-RU" w:eastAsia="ru-RU"/>
        </w:rPr>
        <w:t>Затверджено</w:t>
      </w:r>
    </w:p>
    <w:p w:rsidR="00C7426B" w:rsidRPr="00FA013D" w:rsidRDefault="00C7426B" w:rsidP="00C7426B">
      <w:pPr>
        <w:snapToGrid w:val="0"/>
        <w:spacing w:after="0" w:line="240" w:lineRule="auto"/>
        <w:ind w:firstLine="4860"/>
        <w:jc w:val="both"/>
        <w:outlineLvl w:val="0"/>
        <w:rPr>
          <w:rFonts w:ascii="Times New Roman" w:hAnsi="Times New Roman"/>
          <w:color w:val="000000"/>
          <w:sz w:val="24"/>
          <w:szCs w:val="24"/>
          <w:lang w:val="ru-RU" w:eastAsia="ru-RU"/>
        </w:rPr>
      </w:pPr>
      <w:r w:rsidRPr="00FA013D">
        <w:rPr>
          <w:rFonts w:ascii="Times New Roman" w:hAnsi="Times New Roman"/>
          <w:color w:val="000000"/>
          <w:sz w:val="24"/>
          <w:szCs w:val="24"/>
          <w:lang w:val="ru-RU" w:eastAsia="ru-RU"/>
        </w:rPr>
        <w:t xml:space="preserve">Протокол засідання комітету з конкурсних </w:t>
      </w:r>
    </w:p>
    <w:p w:rsidR="00C7426B" w:rsidRPr="00FA013D" w:rsidRDefault="00C7426B" w:rsidP="00C7426B">
      <w:pPr>
        <w:snapToGrid w:val="0"/>
        <w:spacing w:after="0" w:line="240" w:lineRule="auto"/>
        <w:ind w:firstLine="4860"/>
        <w:jc w:val="both"/>
        <w:rPr>
          <w:rFonts w:ascii="Times New Roman" w:hAnsi="Times New Roman"/>
          <w:color w:val="000000"/>
          <w:sz w:val="24"/>
          <w:szCs w:val="24"/>
          <w:lang w:val="ru-RU" w:eastAsia="ru-RU"/>
        </w:rPr>
      </w:pPr>
      <w:r w:rsidRPr="00FA013D">
        <w:rPr>
          <w:rFonts w:ascii="Times New Roman" w:hAnsi="Times New Roman"/>
          <w:color w:val="000000"/>
          <w:sz w:val="24"/>
          <w:szCs w:val="24"/>
          <w:lang w:val="ru-RU" w:eastAsia="ru-RU"/>
        </w:rPr>
        <w:t xml:space="preserve">торгів від </w:t>
      </w:r>
      <w:r w:rsidR="00800322">
        <w:rPr>
          <w:rFonts w:ascii="Times New Roman" w:hAnsi="Times New Roman"/>
          <w:color w:val="000000"/>
          <w:sz w:val="24"/>
          <w:szCs w:val="24"/>
          <w:lang w:val="ru-RU" w:eastAsia="ru-RU"/>
        </w:rPr>
        <w:t>08</w:t>
      </w:r>
      <w:r w:rsidR="007174FC">
        <w:rPr>
          <w:rFonts w:ascii="Times New Roman" w:hAnsi="Times New Roman"/>
          <w:color w:val="000000"/>
          <w:sz w:val="24"/>
          <w:szCs w:val="24"/>
          <w:lang w:eastAsia="ru-RU"/>
        </w:rPr>
        <w:t xml:space="preserve"> </w:t>
      </w:r>
      <w:r w:rsidR="00800322">
        <w:rPr>
          <w:rFonts w:ascii="Times New Roman" w:hAnsi="Times New Roman"/>
          <w:color w:val="000000"/>
          <w:sz w:val="24"/>
          <w:szCs w:val="24"/>
          <w:lang w:eastAsia="ru-RU"/>
        </w:rPr>
        <w:t>липня</w:t>
      </w:r>
      <w:r w:rsidR="007174FC">
        <w:rPr>
          <w:rFonts w:ascii="Times New Roman" w:hAnsi="Times New Roman"/>
          <w:color w:val="000000"/>
          <w:sz w:val="24"/>
          <w:szCs w:val="24"/>
          <w:lang w:eastAsia="ru-RU"/>
        </w:rPr>
        <w:t xml:space="preserve"> 2016 року</w:t>
      </w:r>
      <w:r w:rsidRPr="00FA013D">
        <w:rPr>
          <w:rFonts w:ascii="Times New Roman" w:hAnsi="Times New Roman"/>
          <w:color w:val="000000"/>
          <w:sz w:val="24"/>
          <w:szCs w:val="24"/>
          <w:lang w:val="ru-RU" w:eastAsia="ru-RU"/>
        </w:rPr>
        <w:t>№ б/н</w:t>
      </w:r>
    </w:p>
    <w:p w:rsidR="00C7426B" w:rsidRPr="00FA013D" w:rsidRDefault="00C7426B" w:rsidP="00C7426B">
      <w:pPr>
        <w:spacing w:after="0" w:line="240" w:lineRule="auto"/>
        <w:ind w:firstLine="4860"/>
        <w:jc w:val="both"/>
        <w:rPr>
          <w:rFonts w:ascii="Times New Roman" w:hAnsi="Times New Roman"/>
          <w:b/>
          <w:bCs/>
          <w:color w:val="000000"/>
          <w:sz w:val="24"/>
          <w:szCs w:val="24"/>
          <w:lang w:val="ru-RU" w:eastAsia="ru-RU"/>
        </w:rPr>
      </w:pPr>
    </w:p>
    <w:p w:rsidR="00C7426B" w:rsidRPr="00FA013D" w:rsidRDefault="0012077E" w:rsidP="00C7426B">
      <w:pPr>
        <w:spacing w:after="0" w:line="240" w:lineRule="auto"/>
        <w:ind w:firstLine="4860"/>
        <w:jc w:val="both"/>
        <w:outlineLvl w:val="0"/>
        <w:rPr>
          <w:rFonts w:ascii="Times New Roman" w:hAnsi="Times New Roman"/>
          <w:b/>
          <w:bCs/>
          <w:noProof/>
          <w:color w:val="000000"/>
          <w:sz w:val="24"/>
          <w:szCs w:val="24"/>
          <w:lang w:val="ru-RU" w:eastAsia="ru-RU"/>
        </w:rPr>
      </w:pPr>
      <w:r>
        <w:rPr>
          <w:rFonts w:ascii="Times New Roman" w:hAnsi="Times New Roman"/>
          <w:b/>
          <w:bCs/>
          <w:color w:val="000000"/>
          <w:sz w:val="24"/>
          <w:szCs w:val="24"/>
          <w:lang w:val="ru-RU" w:eastAsia="ru-RU"/>
        </w:rPr>
        <w:t>В.о.г</w:t>
      </w:r>
      <w:r w:rsidR="00C7426B" w:rsidRPr="00FA013D">
        <w:rPr>
          <w:rFonts w:ascii="Times New Roman" w:hAnsi="Times New Roman"/>
          <w:b/>
          <w:bCs/>
          <w:color w:val="000000"/>
          <w:sz w:val="24"/>
          <w:szCs w:val="24"/>
          <w:lang w:val="ru-RU" w:eastAsia="ru-RU"/>
        </w:rPr>
        <w:t>олов</w:t>
      </w:r>
      <w:r>
        <w:rPr>
          <w:rFonts w:ascii="Times New Roman" w:hAnsi="Times New Roman"/>
          <w:b/>
          <w:bCs/>
          <w:color w:val="000000"/>
          <w:sz w:val="24"/>
          <w:szCs w:val="24"/>
          <w:lang w:val="ru-RU" w:eastAsia="ru-RU"/>
        </w:rPr>
        <w:t>и</w:t>
      </w:r>
      <w:r w:rsidR="00C7426B" w:rsidRPr="00FA013D">
        <w:rPr>
          <w:rFonts w:ascii="Times New Roman" w:hAnsi="Times New Roman"/>
          <w:b/>
          <w:bCs/>
          <w:color w:val="000000"/>
          <w:sz w:val="24"/>
          <w:szCs w:val="24"/>
          <w:lang w:val="ru-RU" w:eastAsia="ru-RU"/>
        </w:rPr>
        <w:t xml:space="preserve"> комітету з конкурсних торгів</w:t>
      </w:r>
    </w:p>
    <w:p w:rsidR="00C7426B" w:rsidRPr="00FA013D" w:rsidRDefault="00C7426B" w:rsidP="00C7426B">
      <w:pPr>
        <w:spacing w:after="0" w:line="240" w:lineRule="auto"/>
        <w:ind w:firstLine="4860"/>
        <w:jc w:val="both"/>
        <w:rPr>
          <w:rFonts w:ascii="Times New Roman" w:hAnsi="Times New Roman"/>
          <w:b/>
          <w:bCs/>
          <w:color w:val="000000"/>
          <w:sz w:val="24"/>
          <w:szCs w:val="24"/>
          <w:lang w:val="ru-RU"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lang w:eastAsia="ru-RU"/>
        </w:rPr>
      </w:pPr>
      <w:r w:rsidRPr="00FA013D">
        <w:rPr>
          <w:rFonts w:ascii="Times New Roman" w:hAnsi="Times New Roman"/>
          <w:b/>
          <w:bCs/>
          <w:color w:val="000000"/>
          <w:sz w:val="24"/>
          <w:szCs w:val="24"/>
          <w:lang w:eastAsia="ru-RU"/>
        </w:rPr>
        <w:t xml:space="preserve">                                                                 </w:t>
      </w:r>
      <w:r w:rsidRPr="00FA013D">
        <w:rPr>
          <w:rFonts w:ascii="Times New Roman" w:hAnsi="Times New Roman"/>
          <w:b/>
          <w:bCs/>
          <w:color w:val="000000"/>
          <w:sz w:val="24"/>
          <w:szCs w:val="24"/>
          <w:lang w:val="ru-RU" w:eastAsia="ru-RU"/>
        </w:rPr>
        <w:t xml:space="preserve">__________________ </w:t>
      </w:r>
      <w:r w:rsidR="0012077E">
        <w:rPr>
          <w:rFonts w:ascii="Times New Roman" w:hAnsi="Times New Roman"/>
          <w:b/>
          <w:bCs/>
          <w:color w:val="000000"/>
          <w:sz w:val="24"/>
          <w:szCs w:val="24"/>
          <w:lang w:val="ru-RU" w:eastAsia="ru-RU"/>
        </w:rPr>
        <w:t>С.І.Селехман</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right"/>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20"/>
        <w:jc w:val="center"/>
        <w:rPr>
          <w:rFonts w:ascii="Times New Roman" w:hAnsi="Times New Roman"/>
          <w:b/>
          <w:bCs/>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ru-RU" w:eastAsia="ru-RU"/>
        </w:rPr>
      </w:pPr>
    </w:p>
    <w:tbl>
      <w:tblPr>
        <w:tblW w:w="10456" w:type="dxa"/>
        <w:tblLayout w:type="fixed"/>
        <w:tblLook w:val="00A0"/>
      </w:tblPr>
      <w:tblGrid>
        <w:gridCol w:w="10456"/>
      </w:tblGrid>
      <w:tr w:rsidR="00C7426B" w:rsidRPr="00FF3B99" w:rsidTr="00125ACD">
        <w:tc>
          <w:tcPr>
            <w:tcW w:w="10456" w:type="dxa"/>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sz w:val="24"/>
                <w:szCs w:val="24"/>
                <w:lang w:val="ru-RU" w:eastAsia="ru-RU"/>
              </w:rPr>
              <w:t>Д</w:t>
            </w:r>
            <w:r w:rsidRPr="00FA013D">
              <w:rPr>
                <w:rFonts w:ascii="Times New Roman" w:hAnsi="Times New Roman"/>
                <w:b/>
                <w:sz w:val="24"/>
                <w:szCs w:val="24"/>
                <w:lang w:eastAsia="ru-RU"/>
              </w:rPr>
              <w:t>ОКУМЕНТАЦІЯ КОНКУРСНИХ ТОРГІВ</w:t>
            </w:r>
          </w:p>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val="ru-RU" w:eastAsia="ru-RU"/>
              </w:rPr>
            </w:pPr>
          </w:p>
        </w:tc>
      </w:tr>
    </w:tbl>
    <w:p w:rsidR="00125ACD" w:rsidRDefault="00125ACD" w:rsidP="00125ACD">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sz w:val="24"/>
          <w:szCs w:val="24"/>
          <w:lang w:eastAsia="ar-SA"/>
        </w:rPr>
        <w:t>На закупівлю</w:t>
      </w:r>
    </w:p>
    <w:p w:rsidR="00125ACD"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r w:rsidRPr="00820789">
        <w:rPr>
          <w:rFonts w:ascii="Times New Roman CYR" w:hAnsi="Times New Roman CYR"/>
          <w:b/>
          <w:sz w:val="24"/>
          <w:szCs w:val="24"/>
          <w:lang w:eastAsia="ar-SA"/>
        </w:rPr>
        <w:t xml:space="preserve">016:2010 -  </w:t>
      </w:r>
      <w:r w:rsidRPr="00820789">
        <w:rPr>
          <w:rFonts w:ascii="Times New Roman CYR" w:hAnsi="Times New Roman CYR"/>
          <w:b/>
          <w:bCs/>
          <w:sz w:val="24"/>
          <w:szCs w:val="24"/>
          <w:lang w:eastAsia="ar-SA"/>
        </w:rPr>
        <w:t>29.10.3</w:t>
      </w:r>
      <w:r w:rsidRPr="001F60F4">
        <w:rPr>
          <w:rFonts w:ascii="Times New Roman CYR" w:hAnsi="Times New Roman CYR"/>
          <w:b/>
          <w:bCs/>
          <w:sz w:val="24"/>
          <w:szCs w:val="24"/>
          <w:lang w:eastAsia="ar-SA"/>
        </w:rPr>
        <w:t>:</w:t>
      </w:r>
      <w:r>
        <w:rPr>
          <w:rFonts w:ascii="Times New Roman CYR" w:hAnsi="Times New Roman CYR"/>
          <w:b/>
          <w:sz w:val="24"/>
          <w:szCs w:val="24"/>
          <w:lang w:eastAsia="ar-SA"/>
        </w:rPr>
        <w:t xml:space="preserve"> </w:t>
      </w:r>
      <w:r>
        <w:rPr>
          <w:rFonts w:ascii="Times New Roman CYR" w:hAnsi="Times New Roman CYR"/>
          <w:b/>
          <w:bCs/>
          <w:sz w:val="24"/>
          <w:szCs w:val="24"/>
          <w:lang w:eastAsia="ar-SA"/>
        </w:rPr>
        <w:t>А</w:t>
      </w:r>
      <w:r w:rsidRPr="00820789">
        <w:rPr>
          <w:rFonts w:ascii="Times New Roman CYR" w:hAnsi="Times New Roman CYR"/>
          <w:b/>
          <w:bCs/>
          <w:sz w:val="24"/>
          <w:szCs w:val="24"/>
          <w:lang w:eastAsia="ar-SA"/>
        </w:rPr>
        <w:t xml:space="preserve">втомобілі для перевезення не менше ніж 10 людей </w:t>
      </w:r>
      <w:r>
        <w:rPr>
          <w:rFonts w:ascii="Times New Roman CYR" w:hAnsi="Times New Roman CYR"/>
          <w:b/>
          <w:bCs/>
          <w:sz w:val="24"/>
          <w:szCs w:val="24"/>
          <w:lang w:eastAsia="ar-SA"/>
        </w:rPr>
        <w:t>(Шкільний автобус – 3 одиниці)</w:t>
      </w:r>
    </w:p>
    <w:p w:rsidR="00125ACD" w:rsidRPr="001F60F4" w:rsidRDefault="00125ACD" w:rsidP="00125ACD">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125ACD" w:rsidRPr="00820789" w:rsidRDefault="00125ACD" w:rsidP="00125ACD">
      <w:pPr>
        <w:widowControl w:val="0"/>
        <w:suppressAutoHyphens/>
        <w:autoSpaceDE w:val="0"/>
        <w:spacing w:after="0" w:line="240" w:lineRule="auto"/>
        <w:jc w:val="center"/>
        <w:rPr>
          <w:rFonts w:ascii="Times New Roman CYR" w:hAnsi="Times New Roman CYR"/>
          <w:i/>
          <w:sz w:val="24"/>
          <w:szCs w:val="24"/>
          <w:lang w:eastAsia="ar-SA"/>
        </w:rPr>
      </w:pPr>
    </w:p>
    <w:p w:rsidR="00125ACD" w:rsidRPr="00820789" w:rsidRDefault="00125ACD" w:rsidP="00125ACD">
      <w:pPr>
        <w:widowControl w:val="0"/>
        <w:suppressAutoHyphens/>
        <w:autoSpaceDE w:val="0"/>
        <w:spacing w:after="0" w:line="240" w:lineRule="auto"/>
        <w:rPr>
          <w:rFonts w:ascii="Times New Roman CYR" w:hAnsi="Times New Roman CYR"/>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за процедурою</w:t>
      </w: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sz w:val="24"/>
          <w:szCs w:val="24"/>
          <w:lang w:eastAsia="ar-SA"/>
        </w:rPr>
      </w:pPr>
      <w:r w:rsidRPr="00820789">
        <w:rPr>
          <w:rFonts w:ascii="Times New Roman CYR" w:hAnsi="Times New Roman CYR"/>
          <w:b/>
          <w:bCs/>
          <w:sz w:val="24"/>
          <w:szCs w:val="24"/>
          <w:lang w:eastAsia="ar-SA"/>
        </w:rPr>
        <w:t>Відкритих торгів</w:t>
      </w:r>
    </w:p>
    <w:p w:rsidR="00125ACD" w:rsidRPr="00820789" w:rsidRDefault="00125ACD" w:rsidP="00125ACD">
      <w:pPr>
        <w:widowControl w:val="0"/>
        <w:suppressAutoHyphens/>
        <w:autoSpaceDE w:val="0"/>
        <w:spacing w:after="0" w:line="240" w:lineRule="auto"/>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125ACD" w:rsidRPr="00820789" w:rsidRDefault="00125ACD" w:rsidP="00125ACD">
      <w:pPr>
        <w:widowControl w:val="0"/>
        <w:suppressAutoHyphens/>
        <w:autoSpaceDE w:val="0"/>
        <w:spacing w:after="0" w:line="240" w:lineRule="auto"/>
        <w:jc w:val="center"/>
        <w:rPr>
          <w:rFonts w:ascii="Times New Roman CYR" w:hAnsi="Times New Roman CYR"/>
          <w:b/>
          <w:bCs/>
          <w:sz w:val="24"/>
          <w:szCs w:val="24"/>
          <w:lang w:eastAsia="ar-SA"/>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ru-RU"/>
        </w:rPr>
      </w:pPr>
    </w:p>
    <w:tbl>
      <w:tblPr>
        <w:tblW w:w="9606" w:type="dxa"/>
        <w:tblLayout w:type="fixed"/>
        <w:tblLook w:val="00A0"/>
      </w:tblPr>
      <w:tblGrid>
        <w:gridCol w:w="9606"/>
      </w:tblGrid>
      <w:tr w:rsidR="00C7426B" w:rsidRPr="00FF3B99" w:rsidTr="003407E7">
        <w:trPr>
          <w:trHeight w:val="929"/>
        </w:trPr>
        <w:tc>
          <w:tcPr>
            <w:tcW w:w="9606" w:type="dxa"/>
            <w:vAlign w:val="center"/>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sz w:val="24"/>
                <w:szCs w:val="24"/>
                <w:lang w:eastAsia="ru-RU"/>
              </w:rPr>
            </w:pPr>
          </w:p>
          <w:p w:rsidR="00B72E87" w:rsidRPr="00FA013D" w:rsidRDefault="00B72E87" w:rsidP="00566F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sz w:val="24"/>
                <w:szCs w:val="24"/>
                <w:lang w:eastAsia="ru-RU"/>
              </w:rPr>
              <w:t xml:space="preserve">смт. Воловець </w:t>
            </w:r>
            <w:r w:rsidRPr="00FA013D">
              <w:rPr>
                <w:rFonts w:ascii="Times New Roman" w:hAnsi="Times New Roman"/>
                <w:b/>
                <w:bCs/>
                <w:sz w:val="24"/>
                <w:szCs w:val="24"/>
                <w:lang w:eastAsia="ru-RU"/>
              </w:rPr>
              <w:t xml:space="preserve">– </w:t>
            </w:r>
            <w:r w:rsidRPr="00FA013D">
              <w:rPr>
                <w:rFonts w:ascii="Times New Roman" w:hAnsi="Times New Roman"/>
                <w:b/>
                <w:bCs/>
                <w:sz w:val="24"/>
                <w:szCs w:val="24"/>
                <w:lang w:val="ru-RU" w:eastAsia="ru-RU"/>
              </w:rPr>
              <w:t>20</w:t>
            </w:r>
            <w:r w:rsidRPr="00FA013D">
              <w:rPr>
                <w:rFonts w:ascii="Times New Roman" w:hAnsi="Times New Roman"/>
                <w:b/>
                <w:bCs/>
                <w:sz w:val="24"/>
                <w:szCs w:val="24"/>
                <w:lang w:eastAsia="ru-RU"/>
              </w:rPr>
              <w:t>16</w:t>
            </w:r>
          </w:p>
          <w:p w:rsidR="00B72E87" w:rsidRPr="00FA013D" w:rsidRDefault="00B72E87" w:rsidP="00B72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eastAsia="ru-RU"/>
              </w:rPr>
            </w:pPr>
          </w:p>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ru-RU"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C7426B"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p w:rsidR="00471AEB" w:rsidRPr="00820789" w:rsidRDefault="00471AEB" w:rsidP="00471AEB">
      <w:pPr>
        <w:widowControl w:val="0"/>
        <w:suppressAutoHyphens/>
        <w:autoSpaceDE w:val="0"/>
        <w:spacing w:after="0" w:line="240" w:lineRule="auto"/>
        <w:jc w:val="center"/>
        <w:rPr>
          <w:rFonts w:ascii="Times New Roman CYR" w:hAnsi="Times New Roman CYR"/>
          <w:b/>
          <w:sz w:val="28"/>
          <w:szCs w:val="28"/>
          <w:lang w:eastAsia="ar-SA"/>
        </w:rPr>
      </w:pPr>
      <w:r w:rsidRPr="00820789">
        <w:rPr>
          <w:rFonts w:ascii="Times New Roman CYR" w:hAnsi="Times New Roman CYR"/>
          <w:b/>
          <w:sz w:val="28"/>
          <w:szCs w:val="28"/>
          <w:lang w:eastAsia="ar-SA"/>
        </w:rPr>
        <w:lastRenderedPageBreak/>
        <w:t>Зміст документації конкурсних торгів</w:t>
      </w:r>
    </w:p>
    <w:p w:rsidR="00471AEB" w:rsidRPr="00820789" w:rsidRDefault="00471AEB" w:rsidP="00471AEB">
      <w:pPr>
        <w:widowControl w:val="0"/>
        <w:suppressAutoHyphens/>
        <w:autoSpaceDE w:val="0"/>
        <w:spacing w:after="0" w:line="240" w:lineRule="auto"/>
        <w:rPr>
          <w:rFonts w:ascii="Times New Roman CYR" w:hAnsi="Times New Roman CYR"/>
          <w:sz w:val="8"/>
          <w:szCs w:val="8"/>
          <w:lang w:eastAsia="ar-SA"/>
        </w:rPr>
      </w:pPr>
    </w:p>
    <w:tbl>
      <w:tblPr>
        <w:tblW w:w="10636" w:type="dxa"/>
        <w:tblInd w:w="-502" w:type="dxa"/>
        <w:tblLayout w:type="fixed"/>
        <w:tblCellMar>
          <w:left w:w="0" w:type="dxa"/>
          <w:right w:w="0" w:type="dxa"/>
        </w:tblCellMar>
        <w:tblLook w:val="0000"/>
      </w:tblPr>
      <w:tblGrid>
        <w:gridCol w:w="710"/>
        <w:gridCol w:w="9497"/>
        <w:gridCol w:w="142"/>
        <w:gridCol w:w="258"/>
        <w:gridCol w:w="20"/>
        <w:gridCol w:w="9"/>
      </w:tblGrid>
      <w:tr w:rsidR="00471AEB" w:rsidRPr="00C25B41" w:rsidTr="00471AEB">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1.    Загальні положення</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Терміни, які вживаються в документації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замовника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sz w:val="24"/>
                <w:szCs w:val="24"/>
                <w:lang w:eastAsia="ar-SA"/>
              </w:rPr>
            </w:pPr>
            <w:r w:rsidRPr="00820789">
              <w:rPr>
                <w:rFonts w:ascii="Times New Roman CYR" w:hAnsi="Times New Roman CYR"/>
                <w:b/>
                <w:sz w:val="24"/>
                <w:szCs w:val="24"/>
                <w:lang w:eastAsia="ar-SA"/>
              </w:rPr>
              <w:t>3</w:t>
            </w:r>
            <w:r w:rsidRPr="00820789">
              <w:rPr>
                <w:rFonts w:ascii="Times New Roman CYR" w:hAnsi="Times New Roman CYR"/>
                <w:sz w:val="24"/>
                <w:szCs w:val="24"/>
                <w:lang w:eastAsia="ar-SA"/>
              </w:rPr>
              <w:t>.</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предмет закупівлі</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Процедура закупівлі</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sz w:val="24"/>
                <w:szCs w:val="24"/>
                <w:lang w:eastAsia="ar-SA"/>
              </w:rPr>
            </w:pPr>
            <w:r w:rsidRPr="00820789">
              <w:rPr>
                <w:rFonts w:ascii="Times New Roman CYR" w:hAnsi="Times New Roman CYR"/>
                <w:b/>
                <w:sz w:val="24"/>
                <w:szCs w:val="24"/>
                <w:lang w:eastAsia="ar-SA"/>
              </w:rPr>
              <w:t>5</w:t>
            </w:r>
            <w:r w:rsidRPr="00820789">
              <w:rPr>
                <w:rFonts w:ascii="Times New Roman CYR" w:hAnsi="Times New Roman CYR"/>
                <w:sz w:val="24"/>
                <w:szCs w:val="24"/>
                <w:lang w:eastAsia="ar-SA"/>
              </w:rPr>
              <w:t>.</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Недискримінація учасників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6.</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валюту (валюти), у якій (яких) повинна бути розрахована і зазначена ціна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7.</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Інформація про мову (мови), якою (якими) повинні бути складені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2.   Порядок внесення змін та надання роз’яснень до документації конкурсних торгів</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rPr>
          <w:trHeight w:val="58"/>
        </w:trPr>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Процедура надання роз’яснень щодо документації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Порядок проведення зборів з метою роз’яснення запитів щодо документації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3.    Підготовка пропозицій конкурсних торгів</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Оформлення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Зміст пропозиції конкурсних торгів учасника</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3.</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Забезпечення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Умови повернення чи неповернення забезпечення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5.</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Строк, протягом якого пропозиції конкурсних торгів є дійсними</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6.</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Кваліфікаційні критерії та вимоги до учасників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7.</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Інформація про необхідні технічні, якісні та кількісні характеристики предмета закупівлі</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8.</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Опис окремої частини (частин) предмета закупівлі (лота), щодо якої можуть бути подані пропозиції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9.</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Внесення змін або відкликання пропозиції конкурсних торгів учасником</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4.  Подання та розкриття пропозицій конкурсних торгів</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color w:val="121212"/>
                <w:sz w:val="24"/>
                <w:szCs w:val="24"/>
                <w:lang w:eastAsia="ar-SA"/>
              </w:rPr>
              <w:t xml:space="preserve">Спосіб, місце та кінцевий строк подання пропозицій </w:t>
            </w:r>
            <w:r w:rsidRPr="00820789">
              <w:rPr>
                <w:rFonts w:ascii="Times New Roman CYR" w:hAnsi="Times New Roman CYR"/>
                <w:bCs/>
                <w:sz w:val="24"/>
                <w:szCs w:val="24"/>
                <w:lang w:eastAsia="ar-SA"/>
              </w:rPr>
              <w:t>конкурсних торгів:спосіб подання пропозицій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Місце, дата та час розкриття пропозицій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5.  Оцінка пропозицій конкурсних торгів та визначення переможця</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Перелік критеріїв та методика оцінки пропозиції конкурсних торгів із зазначенням питомої ваги критерію</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Виправлення арифметичних помилок</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3.</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Інша інформація</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Відхилення пропозицій конкурсних торгів</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5.</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color w:val="121212"/>
                <w:sz w:val="24"/>
                <w:szCs w:val="24"/>
                <w:lang w:eastAsia="ar-SA"/>
              </w:rPr>
            </w:pPr>
            <w:r w:rsidRPr="00820789">
              <w:rPr>
                <w:rFonts w:ascii="Times New Roman CYR" w:hAnsi="Times New Roman CYR"/>
                <w:bCs/>
                <w:color w:val="121212"/>
                <w:sz w:val="24"/>
                <w:szCs w:val="24"/>
                <w:lang w:eastAsia="ar-SA"/>
              </w:rPr>
              <w:t>Відміна замовником торгів чи визнання їх такими, що не відбулися</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r>
      <w:tr w:rsidR="00471AEB" w:rsidRPr="00C25B41" w:rsidTr="00471AEB">
        <w:trPr>
          <w:gridAfter w:val="1"/>
          <w:wAfter w:w="9" w:type="dxa"/>
        </w:trPr>
        <w:tc>
          <w:tcPr>
            <w:tcW w:w="10207" w:type="dxa"/>
            <w:gridSpan w:val="2"/>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b/>
                <w:bCs/>
                <w:color w:val="121212"/>
                <w:sz w:val="24"/>
                <w:szCs w:val="24"/>
                <w:lang w:eastAsia="ar-SA"/>
              </w:rPr>
            </w:pPr>
            <w:r w:rsidRPr="00820789">
              <w:rPr>
                <w:rFonts w:ascii="Times New Roman CYR" w:hAnsi="Times New Roman CYR"/>
                <w:b/>
                <w:bCs/>
                <w:color w:val="121212"/>
                <w:sz w:val="24"/>
                <w:szCs w:val="24"/>
                <w:lang w:eastAsia="ar-SA"/>
              </w:rPr>
              <w:t>Розділ 6.  Укладання договору про закупівлю</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1.</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Терміни укладання договору</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2.</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Істотні умови, які обов</w:t>
            </w:r>
            <w:r w:rsidRPr="00820789">
              <w:rPr>
                <w:rFonts w:ascii="Times New Roman CYR" w:hAnsi="Times New Roman CYR"/>
                <w:bCs/>
                <w:color w:val="121212"/>
                <w:sz w:val="24"/>
                <w:szCs w:val="24"/>
                <w:lang w:eastAsia="ar-SA"/>
              </w:rPr>
              <w:t>’</w:t>
            </w:r>
            <w:r w:rsidRPr="00820789">
              <w:rPr>
                <w:rFonts w:ascii="Times New Roman CYR" w:hAnsi="Times New Roman CYR"/>
                <w:bCs/>
                <w:sz w:val="24"/>
                <w:szCs w:val="24"/>
                <w:lang w:eastAsia="ar-SA"/>
              </w:rPr>
              <w:t>язково включаються до договору про закупівлю</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471AEB">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3.</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Дії замовника при відмові переможця торгів підписати договір про закупівлю</w:t>
            </w: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24"/>
                <w:szCs w:val="24"/>
                <w:lang w:eastAsia="ar-SA"/>
              </w:rPr>
            </w:pPr>
          </w:p>
        </w:tc>
      </w:tr>
      <w:tr w:rsidR="00471AEB" w:rsidRPr="00C25B41" w:rsidTr="00B512FD">
        <w:tc>
          <w:tcPr>
            <w:tcW w:w="710"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4.</w:t>
            </w:r>
          </w:p>
        </w:tc>
        <w:tc>
          <w:tcPr>
            <w:tcW w:w="9497" w:type="dxa"/>
            <w:tcBorders>
              <w:top w:val="single" w:sz="4" w:space="0" w:color="000000"/>
              <w:left w:val="single" w:sz="4" w:space="0" w:color="000000"/>
              <w:bottom w:val="single" w:sz="4" w:space="0" w:color="000000"/>
            </w:tcBorders>
          </w:tcPr>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r w:rsidRPr="00820789">
              <w:rPr>
                <w:rFonts w:ascii="Times New Roman CYR" w:hAnsi="Times New Roman CYR"/>
                <w:bCs/>
                <w:sz w:val="24"/>
                <w:szCs w:val="24"/>
                <w:lang w:eastAsia="ar-SA"/>
              </w:rPr>
              <w:t>Забезпечення виконання договору про закупівлю</w:t>
            </w:r>
          </w:p>
          <w:p w:rsidR="00471AEB" w:rsidRPr="00820789" w:rsidRDefault="00471AEB" w:rsidP="00471AEB">
            <w:pPr>
              <w:widowControl w:val="0"/>
              <w:suppressAutoHyphens/>
              <w:autoSpaceDE w:val="0"/>
              <w:snapToGrid w:val="0"/>
              <w:spacing w:after="0" w:line="240" w:lineRule="auto"/>
              <w:ind w:left="141"/>
              <w:rPr>
                <w:rFonts w:ascii="Times New Roman CYR" w:hAnsi="Times New Roman CYR"/>
                <w:bCs/>
                <w:sz w:val="24"/>
                <w:szCs w:val="24"/>
                <w:lang w:eastAsia="ar-SA"/>
              </w:rPr>
            </w:pPr>
          </w:p>
        </w:tc>
        <w:tc>
          <w:tcPr>
            <w:tcW w:w="142" w:type="dxa"/>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471AEB" w:rsidRPr="00820789" w:rsidRDefault="00471AEB" w:rsidP="00471AEB">
            <w:pPr>
              <w:widowControl w:val="0"/>
              <w:suppressAutoHyphens/>
              <w:autoSpaceDE w:val="0"/>
              <w:snapToGrid w:val="0"/>
              <w:spacing w:after="0" w:line="240" w:lineRule="auto"/>
              <w:rPr>
                <w:rFonts w:ascii="Times New Roman CYR" w:hAnsi="Times New Roman CYR"/>
                <w:b/>
                <w:sz w:val="18"/>
                <w:szCs w:val="18"/>
                <w:lang w:eastAsia="ar-SA"/>
              </w:rPr>
            </w:pPr>
          </w:p>
        </w:tc>
      </w:tr>
      <w:tr w:rsidR="003C0F32" w:rsidRPr="00C25B41" w:rsidTr="00844CC3">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1.</w:t>
            </w:r>
            <w:r>
              <w:rPr>
                <w:rFonts w:ascii="Times New Roman CYR" w:hAnsi="Times New Roman CYR"/>
                <w:bCs/>
                <w:color w:val="121212"/>
                <w:sz w:val="24"/>
                <w:szCs w:val="24"/>
                <w:lang w:eastAsia="ar-SA"/>
              </w:rPr>
              <w:t xml:space="preserve"> Перелік документів, які висагаються від учасника відповідно до статті16 та стаття 17 Закону</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24"/>
                <w:szCs w:val="24"/>
                <w:lang w:eastAsia="ar-SA"/>
              </w:rPr>
            </w:pPr>
          </w:p>
        </w:tc>
      </w:tr>
      <w:tr w:rsidR="003C0F32" w:rsidRPr="00C25B41" w:rsidTr="005B2E5B">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2.</w:t>
            </w:r>
            <w:r>
              <w:rPr>
                <w:rFonts w:ascii="Times New Roman CYR" w:hAnsi="Times New Roman CYR"/>
                <w:bCs/>
                <w:color w:val="121212"/>
                <w:sz w:val="24"/>
                <w:szCs w:val="24"/>
                <w:lang w:eastAsia="ar-SA"/>
              </w:rPr>
              <w:t xml:space="preserve"> Відомості про учасника</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24"/>
                <w:szCs w:val="24"/>
                <w:lang w:eastAsia="ar-SA"/>
              </w:rPr>
            </w:pPr>
          </w:p>
        </w:tc>
      </w:tr>
      <w:tr w:rsidR="003C0F32" w:rsidRPr="00C25B41" w:rsidTr="00300BBD">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3.</w:t>
            </w:r>
            <w:r>
              <w:rPr>
                <w:rFonts w:ascii="Times New Roman CYR" w:hAnsi="Times New Roman CYR"/>
                <w:bCs/>
                <w:color w:val="121212"/>
                <w:sz w:val="24"/>
                <w:szCs w:val="24"/>
                <w:lang w:eastAsia="ar-SA"/>
              </w:rPr>
              <w:t xml:space="preserve"> Форма пропозиції конкурсних торгів</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24"/>
                <w:szCs w:val="24"/>
                <w:lang w:eastAsia="ar-SA"/>
              </w:rPr>
            </w:pPr>
          </w:p>
        </w:tc>
      </w:tr>
      <w:tr w:rsidR="003C0F32" w:rsidRPr="00C25B41" w:rsidTr="00E031F9">
        <w:tc>
          <w:tcPr>
            <w:tcW w:w="10207" w:type="dxa"/>
            <w:gridSpan w:val="2"/>
            <w:tcBorders>
              <w:top w:val="single" w:sz="4" w:space="0" w:color="000000"/>
              <w:left w:val="single" w:sz="4" w:space="0" w:color="000000"/>
              <w:bottom w:val="single" w:sz="4" w:space="0" w:color="000000"/>
            </w:tcBorders>
          </w:tcPr>
          <w:p w:rsidR="003C0F32" w:rsidRPr="003C0F32" w:rsidRDefault="003C0F32" w:rsidP="003C0F32">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4.</w:t>
            </w:r>
            <w:r>
              <w:rPr>
                <w:rFonts w:ascii="Times New Roman CYR" w:hAnsi="Times New Roman CYR"/>
                <w:bCs/>
                <w:color w:val="121212"/>
                <w:sz w:val="24"/>
                <w:szCs w:val="24"/>
                <w:lang w:eastAsia="ar-SA"/>
              </w:rPr>
              <w:t xml:space="preserve"> Основні умови договору</w:t>
            </w:r>
          </w:p>
        </w:tc>
        <w:tc>
          <w:tcPr>
            <w:tcW w:w="142" w:type="dxa"/>
            <w:tcBorders>
              <w:left w:val="single" w:sz="4" w:space="0" w:color="000000"/>
            </w:tcBorders>
          </w:tcPr>
          <w:p w:rsidR="003C0F32" w:rsidRPr="00820789" w:rsidRDefault="003C0F32" w:rsidP="008D5AA5">
            <w:pPr>
              <w:widowControl w:val="0"/>
              <w:suppressAutoHyphens/>
              <w:autoSpaceDE w:val="0"/>
              <w:snapToGrid w:val="0"/>
              <w:spacing w:after="0" w:line="240" w:lineRule="auto"/>
              <w:rPr>
                <w:rFonts w:ascii="Times New Roman CYR" w:hAnsi="Times New Roman CYR"/>
                <w:sz w:val="24"/>
                <w:szCs w:val="24"/>
                <w:lang w:eastAsia="ar-SA"/>
              </w:rPr>
            </w:pPr>
          </w:p>
        </w:tc>
        <w:tc>
          <w:tcPr>
            <w:tcW w:w="287" w:type="dxa"/>
            <w:gridSpan w:val="3"/>
          </w:tcPr>
          <w:p w:rsidR="003C0F32" w:rsidRPr="00820789" w:rsidRDefault="003C0F32" w:rsidP="008D5AA5">
            <w:pPr>
              <w:widowControl w:val="0"/>
              <w:suppressAutoHyphens/>
              <w:autoSpaceDE w:val="0"/>
              <w:snapToGrid w:val="0"/>
              <w:spacing w:after="0" w:line="240" w:lineRule="auto"/>
              <w:rPr>
                <w:rFonts w:ascii="Times New Roman CYR" w:hAnsi="Times New Roman CYR"/>
                <w:b/>
                <w:sz w:val="18"/>
                <w:szCs w:val="18"/>
                <w:lang w:eastAsia="ar-SA"/>
              </w:rPr>
            </w:pPr>
          </w:p>
        </w:tc>
      </w:tr>
      <w:tr w:rsidR="00471AEB" w:rsidRPr="00C25B41" w:rsidTr="00B512FD">
        <w:trPr>
          <w:gridAfter w:val="1"/>
          <w:wAfter w:w="9" w:type="dxa"/>
        </w:trPr>
        <w:tc>
          <w:tcPr>
            <w:tcW w:w="10207" w:type="dxa"/>
            <w:gridSpan w:val="2"/>
            <w:tcBorders>
              <w:top w:val="single" w:sz="4" w:space="0" w:color="000000"/>
              <w:left w:val="single" w:sz="4" w:space="0" w:color="000000"/>
              <w:bottom w:val="single" w:sz="6" w:space="0" w:color="000000"/>
            </w:tcBorders>
          </w:tcPr>
          <w:p w:rsidR="00B86913" w:rsidRPr="00820789" w:rsidRDefault="00B86913" w:rsidP="00471AEB">
            <w:pPr>
              <w:widowControl w:val="0"/>
              <w:suppressAutoHyphens/>
              <w:autoSpaceDE w:val="0"/>
              <w:snapToGrid w:val="0"/>
              <w:spacing w:after="0" w:line="240" w:lineRule="auto"/>
              <w:rPr>
                <w:rFonts w:ascii="Times New Roman CYR" w:hAnsi="Times New Roman CYR"/>
                <w:bCs/>
                <w:color w:val="121212"/>
                <w:sz w:val="24"/>
                <w:szCs w:val="24"/>
                <w:lang w:eastAsia="ar-SA"/>
              </w:rPr>
            </w:pPr>
            <w:r w:rsidRPr="003C0F32">
              <w:rPr>
                <w:rFonts w:ascii="Times New Roman CYR" w:hAnsi="Times New Roman CYR"/>
                <w:b/>
                <w:bCs/>
                <w:color w:val="121212"/>
                <w:sz w:val="24"/>
                <w:szCs w:val="24"/>
                <w:lang w:eastAsia="ar-SA"/>
              </w:rPr>
              <w:t>Додаток 5</w:t>
            </w:r>
            <w:r w:rsidR="007D6387" w:rsidRPr="003C0F32">
              <w:rPr>
                <w:rFonts w:ascii="Times New Roman CYR" w:hAnsi="Times New Roman CYR"/>
                <w:b/>
                <w:bCs/>
                <w:color w:val="121212"/>
                <w:sz w:val="24"/>
                <w:szCs w:val="24"/>
                <w:lang w:eastAsia="ar-SA"/>
              </w:rPr>
              <w:t>.</w:t>
            </w:r>
            <w:r w:rsidR="00A21E6F">
              <w:rPr>
                <w:rFonts w:ascii="Times New Roman CYR" w:hAnsi="Times New Roman CYR"/>
                <w:bCs/>
                <w:color w:val="121212"/>
                <w:sz w:val="24"/>
                <w:szCs w:val="24"/>
                <w:lang w:eastAsia="ar-SA"/>
              </w:rPr>
              <w:t xml:space="preserve"> Технічне завдання</w:t>
            </w:r>
          </w:p>
        </w:tc>
        <w:tc>
          <w:tcPr>
            <w:tcW w:w="400" w:type="dxa"/>
            <w:gridSpan w:val="2"/>
            <w:tcBorders>
              <w:left w:val="single" w:sz="4" w:space="0" w:color="000000"/>
            </w:tcBorders>
          </w:tcPr>
          <w:p w:rsidR="00471AEB" w:rsidRPr="00820789" w:rsidRDefault="00471AEB" w:rsidP="00471AEB">
            <w:pPr>
              <w:widowControl w:val="0"/>
              <w:suppressAutoHyphens/>
              <w:autoSpaceDE w:val="0"/>
              <w:snapToGrid w:val="0"/>
              <w:spacing w:after="0" w:line="240" w:lineRule="auto"/>
              <w:rPr>
                <w:rFonts w:ascii="Times New Roman CYR" w:hAnsi="Times New Roman CYR"/>
                <w:sz w:val="24"/>
                <w:szCs w:val="24"/>
                <w:lang w:eastAsia="ar-SA"/>
              </w:rPr>
            </w:pPr>
          </w:p>
        </w:tc>
        <w:tc>
          <w:tcPr>
            <w:tcW w:w="20" w:type="dxa"/>
          </w:tcPr>
          <w:p w:rsidR="00471AEB" w:rsidRPr="00820789" w:rsidRDefault="00471AEB" w:rsidP="00471AEB">
            <w:pPr>
              <w:widowControl w:val="0"/>
              <w:suppressAutoHyphens/>
              <w:autoSpaceDE w:val="0"/>
              <w:snapToGrid w:val="0"/>
              <w:spacing w:after="0" w:line="240" w:lineRule="auto"/>
              <w:rPr>
                <w:rFonts w:ascii="Times New Roman" w:hAnsi="Times New Roman"/>
                <w:b/>
                <w:bCs/>
                <w:sz w:val="24"/>
                <w:szCs w:val="24"/>
                <w:lang w:eastAsia="ar-SA"/>
              </w:rPr>
            </w:pPr>
          </w:p>
        </w:tc>
      </w:tr>
      <w:tr w:rsidR="00471AEB" w:rsidRPr="00C25B41" w:rsidTr="00B512FD">
        <w:tblPrEx>
          <w:tblCellMar>
            <w:top w:w="75" w:type="dxa"/>
            <w:left w:w="75" w:type="dxa"/>
            <w:bottom w:w="75" w:type="dxa"/>
            <w:right w:w="75" w:type="dxa"/>
          </w:tblCellMar>
        </w:tblPrEx>
        <w:trPr>
          <w:gridAfter w:val="4"/>
          <w:wAfter w:w="429" w:type="dxa"/>
        </w:trPr>
        <w:tc>
          <w:tcPr>
            <w:tcW w:w="10207" w:type="dxa"/>
            <w:gridSpan w:val="2"/>
            <w:tcBorders>
              <w:top w:val="single" w:sz="6" w:space="0" w:color="000000"/>
              <w:left w:val="double" w:sz="2" w:space="0" w:color="C0C0C0"/>
              <w:bottom w:val="double" w:sz="2" w:space="0" w:color="C0C0C0"/>
              <w:right w:val="double" w:sz="2" w:space="0" w:color="C0C0C0"/>
            </w:tcBorders>
          </w:tcPr>
          <w:p w:rsidR="00471AEB" w:rsidRPr="00820789" w:rsidRDefault="00471AEB" w:rsidP="00B86913">
            <w:pPr>
              <w:suppressAutoHyphens/>
              <w:snapToGrid w:val="0"/>
              <w:spacing w:after="0" w:line="240" w:lineRule="auto"/>
              <w:rPr>
                <w:rFonts w:ascii="Times New Roman CYR" w:hAnsi="Times New Roman CYR"/>
                <w:sz w:val="24"/>
                <w:szCs w:val="24"/>
                <w:lang w:eastAsia="ar-SA"/>
              </w:rPr>
            </w:pPr>
          </w:p>
          <w:p w:rsidR="00471AEB" w:rsidRPr="00820789" w:rsidRDefault="00471AEB" w:rsidP="00471AEB">
            <w:pPr>
              <w:suppressAutoHyphens/>
              <w:snapToGrid w:val="0"/>
              <w:spacing w:after="0" w:line="240" w:lineRule="auto"/>
              <w:jc w:val="center"/>
              <w:rPr>
                <w:rFonts w:ascii="Times New Roman" w:hAnsi="Times New Roman"/>
                <w:b/>
                <w:bCs/>
                <w:sz w:val="24"/>
                <w:szCs w:val="24"/>
                <w:lang w:eastAsia="ar-SA"/>
              </w:rPr>
            </w:pPr>
            <w:r w:rsidRPr="00820789">
              <w:rPr>
                <w:rFonts w:ascii="Times New Roman" w:hAnsi="Times New Roman"/>
                <w:b/>
                <w:bCs/>
                <w:sz w:val="24"/>
                <w:szCs w:val="24"/>
                <w:lang w:eastAsia="ar-SA"/>
              </w:rPr>
              <w:lastRenderedPageBreak/>
              <w:t>Розділ 1. Загальні положення</w:t>
            </w:r>
          </w:p>
        </w:tc>
      </w:tr>
    </w:tbl>
    <w:p w:rsidR="00471AEB" w:rsidRPr="00FA013D" w:rsidRDefault="00471AE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6577"/>
      </w:tblGrid>
      <w:tr w:rsidR="00C7426B" w:rsidRPr="00FF3B99" w:rsidTr="00ED10DA">
        <w:tc>
          <w:tcPr>
            <w:tcW w:w="0" w:type="auto"/>
            <w:gridSpan w:val="2"/>
          </w:tcPr>
          <w:p w:rsidR="00C7426B" w:rsidRPr="007D6387" w:rsidRDefault="00C7426B" w:rsidP="00C7426B">
            <w:pPr>
              <w:spacing w:after="0" w:line="240" w:lineRule="auto"/>
              <w:jc w:val="center"/>
              <w:rPr>
                <w:rFonts w:ascii="Times New Roman" w:hAnsi="Times New Roman"/>
                <w:b/>
                <w:sz w:val="24"/>
                <w:szCs w:val="24"/>
                <w:lang w:eastAsia="ru-RU"/>
              </w:rPr>
            </w:pPr>
            <w:r w:rsidRPr="00FA013D">
              <w:rPr>
                <w:rFonts w:ascii="Times New Roman" w:hAnsi="Times New Roman"/>
                <w:b/>
                <w:bCs/>
                <w:color w:val="000000"/>
                <w:sz w:val="24"/>
                <w:szCs w:val="24"/>
                <w:lang w:eastAsia="ru-RU"/>
              </w:rPr>
              <w:br w:type="page"/>
            </w:r>
            <w:r w:rsidRPr="00FA013D">
              <w:rPr>
                <w:rFonts w:ascii="Times New Roman" w:hAnsi="Times New Roman"/>
                <w:b/>
                <w:sz w:val="24"/>
                <w:szCs w:val="24"/>
                <w:lang w:eastAsia="ru-RU"/>
              </w:rPr>
              <w:t>I. Загальні положення</w:t>
            </w:r>
          </w:p>
        </w:tc>
      </w:tr>
      <w:tr w:rsidR="00C7426B" w:rsidRPr="00FF3B99" w:rsidTr="00ED10DA">
        <w:tc>
          <w:tcPr>
            <w:tcW w:w="0" w:type="auto"/>
          </w:tcPr>
          <w:p w:rsidR="00C7426B" w:rsidRPr="00FA013D" w:rsidRDefault="00C7426B" w:rsidP="00C7426B">
            <w:pPr>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1</w:t>
            </w:r>
          </w:p>
        </w:tc>
        <w:tc>
          <w:tcPr>
            <w:tcW w:w="0" w:type="auto"/>
          </w:tcPr>
          <w:p w:rsidR="00C7426B" w:rsidRPr="00FA013D" w:rsidRDefault="00C7426B" w:rsidP="00C7426B">
            <w:pPr>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2</w:t>
            </w:r>
          </w:p>
        </w:tc>
      </w:tr>
      <w:tr w:rsidR="00C7426B" w:rsidRPr="00FF3B99" w:rsidTr="00ED10DA">
        <w:tc>
          <w:tcPr>
            <w:tcW w:w="0" w:type="auto"/>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 Терміни, які вживаються в документації конкурсних торгів</w:t>
            </w:r>
          </w:p>
        </w:tc>
        <w:tc>
          <w:tcPr>
            <w:tcW w:w="0" w:type="auto"/>
          </w:tcPr>
          <w:p w:rsidR="00C7426B" w:rsidRPr="00FA013D" w:rsidRDefault="00C7426B" w:rsidP="00C7426B">
            <w:pPr>
              <w:spacing w:after="0" w:line="240" w:lineRule="auto"/>
              <w:rPr>
                <w:rFonts w:ascii="Times New Roman" w:hAnsi="Times New Roman"/>
                <w:sz w:val="24"/>
                <w:szCs w:val="24"/>
                <w:lang w:eastAsia="ru-RU"/>
              </w:rPr>
            </w:pPr>
            <w:r w:rsidRPr="007D6387">
              <w:rPr>
                <w:rFonts w:ascii="Times New Roman" w:hAnsi="Times New Roman"/>
                <w:sz w:val="24"/>
                <w:szCs w:val="24"/>
                <w:lang w:eastAsia="ar-SA"/>
              </w:rPr>
              <w:t>До</w:t>
            </w:r>
            <w:r w:rsidRPr="00FA013D">
              <w:rPr>
                <w:rFonts w:ascii="Times New Roman" w:hAnsi="Times New Roman"/>
                <w:sz w:val="24"/>
                <w:szCs w:val="24"/>
                <w:lang w:val="ru-RU" w:eastAsia="ar-SA"/>
              </w:rPr>
              <w:t xml:space="preserve">кументація конкурсних торгів розроблена на виконання вимог Закону України «Про здійснення державних закупівель» </w:t>
            </w:r>
            <w:r w:rsidRPr="00FA013D">
              <w:rPr>
                <w:rFonts w:ascii="Times New Roman" w:hAnsi="Times New Roman"/>
                <w:sz w:val="24"/>
                <w:szCs w:val="24"/>
                <w:lang w:eastAsia="ru-RU"/>
              </w:rPr>
              <w:t>від 10.04.2014 р. № 1197</w:t>
            </w:r>
            <w:r w:rsidRPr="00FA013D">
              <w:rPr>
                <w:rFonts w:ascii="Times New Roman" w:hAnsi="Times New Roman"/>
                <w:sz w:val="24"/>
                <w:szCs w:val="24"/>
                <w:lang w:val="ru-RU" w:eastAsia="ru-RU"/>
              </w:rPr>
              <w:sym w:font="Symbol" w:char="F02D"/>
            </w:r>
            <w:r w:rsidRPr="00FA013D">
              <w:rPr>
                <w:rFonts w:ascii="Times New Roman" w:hAnsi="Times New Roman"/>
                <w:sz w:val="24"/>
                <w:szCs w:val="24"/>
                <w:lang w:val="ru-RU" w:eastAsia="ru-RU"/>
              </w:rPr>
              <w:t>V</w:t>
            </w:r>
            <w:r w:rsidRPr="00FA013D">
              <w:rPr>
                <w:rFonts w:ascii="Times New Roman" w:hAnsi="Times New Roman"/>
                <w:sz w:val="24"/>
                <w:szCs w:val="24"/>
                <w:lang w:eastAsia="ru-RU"/>
              </w:rPr>
              <w:t xml:space="preserve">ІІ в </w:t>
            </w:r>
            <w:r w:rsidRPr="00FA013D">
              <w:rPr>
                <w:rFonts w:ascii="Times New Roman" w:hAnsi="Times New Roman"/>
                <w:bCs/>
                <w:sz w:val="24"/>
                <w:szCs w:val="24"/>
                <w:lang w:eastAsia="ru-RU"/>
              </w:rPr>
              <w:t xml:space="preserve">редакції </w:t>
            </w:r>
            <w:r w:rsidRPr="00FA013D">
              <w:rPr>
                <w:rFonts w:ascii="Times New Roman" w:hAnsi="Times New Roman"/>
                <w:sz w:val="24"/>
                <w:szCs w:val="24"/>
                <w:lang w:eastAsia="ru-RU"/>
              </w:rPr>
              <w:t xml:space="preserve">від </w:t>
            </w:r>
            <w:r w:rsidRPr="00FA013D">
              <w:rPr>
                <w:rFonts w:ascii="Times New Roman" w:hAnsi="Times New Roman"/>
                <w:bCs/>
                <w:sz w:val="24"/>
                <w:szCs w:val="24"/>
                <w:lang w:eastAsia="ru-RU"/>
              </w:rPr>
              <w:t>30.09.2015</w:t>
            </w:r>
            <w:r w:rsidRPr="00FA013D">
              <w:rPr>
                <w:rFonts w:ascii="Times New Roman" w:hAnsi="Times New Roman"/>
                <w:sz w:val="24"/>
                <w:szCs w:val="24"/>
                <w:lang w:eastAsia="ru-RU"/>
              </w:rPr>
              <w:t xml:space="preserve"> № 679-</w:t>
            </w:r>
            <w:r w:rsidRPr="00FA013D">
              <w:rPr>
                <w:rFonts w:ascii="Times New Roman" w:hAnsi="Times New Roman"/>
                <w:sz w:val="24"/>
                <w:szCs w:val="24"/>
                <w:lang w:val="ru-RU" w:eastAsia="ru-RU"/>
              </w:rPr>
              <w:t>VIII</w:t>
            </w:r>
            <w:r w:rsidRPr="00FA013D">
              <w:rPr>
                <w:rFonts w:ascii="Times New Roman" w:hAnsi="Times New Roman"/>
                <w:sz w:val="24"/>
                <w:szCs w:val="24"/>
                <w:lang w:eastAsia="ar-SA"/>
              </w:rPr>
              <w:t xml:space="preserve"> (далі по тексту - Закон)</w:t>
            </w:r>
            <w:r w:rsidRPr="00FA013D">
              <w:rPr>
                <w:rFonts w:ascii="Times New Roman" w:hAnsi="Times New Roman"/>
                <w:sz w:val="24"/>
                <w:szCs w:val="24"/>
                <w:lang w:val="ru-RU" w:eastAsia="ar-SA"/>
              </w:rPr>
              <w:t>. Терміни, які використовуються в цій документації конкурсних торгів, вживаються в значеннях, визначених статтею 1 Розділу І Закону</w:t>
            </w:r>
            <w:r w:rsidRPr="00FA013D">
              <w:rPr>
                <w:rFonts w:ascii="Times New Roman" w:hAnsi="Times New Roman"/>
                <w:sz w:val="24"/>
                <w:szCs w:val="24"/>
                <w:lang w:eastAsia="ar-SA"/>
              </w:rPr>
              <w:t>.</w:t>
            </w:r>
          </w:p>
        </w:tc>
      </w:tr>
      <w:tr w:rsidR="00C7426B" w:rsidRPr="00FF3B99" w:rsidTr="00ED10DA">
        <w:tc>
          <w:tcPr>
            <w:tcW w:w="0" w:type="auto"/>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2. Інформація про замовника торгів</w:t>
            </w:r>
          </w:p>
        </w:tc>
        <w:tc>
          <w:tcPr>
            <w:tcW w:w="0" w:type="auto"/>
          </w:tcPr>
          <w:p w:rsidR="00C7426B" w:rsidRPr="00FA013D" w:rsidRDefault="00C7426B" w:rsidP="00C7426B">
            <w:pPr>
              <w:spacing w:after="0" w:line="240" w:lineRule="auto"/>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повне найменування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A013D">
              <w:rPr>
                <w:rFonts w:ascii="Times New Roman" w:hAnsi="Times New Roman"/>
                <w:b/>
                <w:sz w:val="24"/>
                <w:szCs w:val="24"/>
              </w:rPr>
              <w:t xml:space="preserve">Відділ освіти Воловецької районної державної адміністрації Закарпатської області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місцезнаходження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color w:val="000000"/>
                <w:sz w:val="24"/>
                <w:szCs w:val="24"/>
                <w:lang w:val="ru-RU" w:eastAsia="ru-RU"/>
              </w:rPr>
              <w:t>89100, Закарпатська область, смт. Воловець, вул. Пушкіна,8.</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посадова особа замовника, уповноважена здійснювати зв’язок з учасниками </w:t>
            </w:r>
          </w:p>
        </w:tc>
        <w:tc>
          <w:tcPr>
            <w:tcW w:w="0" w:type="auto"/>
          </w:tcPr>
          <w:p w:rsidR="00C7426B" w:rsidRPr="00FA013D" w:rsidRDefault="00A30361" w:rsidP="00A30361">
            <w:pPr>
              <w:widowControl w:val="0"/>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b/>
                <w:bCs/>
                <w:color w:val="000000"/>
                <w:sz w:val="24"/>
                <w:szCs w:val="24"/>
              </w:rPr>
              <w:t>Селехман Сергій Іванович,</w:t>
            </w:r>
            <w:r w:rsidR="00C7426B" w:rsidRPr="00FA013D">
              <w:rPr>
                <w:rFonts w:ascii="Times New Roman" w:hAnsi="Times New Roman"/>
                <w:color w:val="000000"/>
                <w:sz w:val="24"/>
                <w:szCs w:val="24"/>
                <w:lang w:val="ru-RU"/>
              </w:rPr>
              <w:t xml:space="preserve"> </w:t>
            </w:r>
            <w:r w:rsidR="0095497E">
              <w:rPr>
                <w:rFonts w:ascii="Times New Roman" w:hAnsi="Times New Roman"/>
                <w:color w:val="000000"/>
                <w:sz w:val="24"/>
                <w:szCs w:val="24"/>
                <w:lang w:val="ru-RU"/>
              </w:rPr>
              <w:t>спеціаліст</w:t>
            </w:r>
            <w:r w:rsidR="00C7426B" w:rsidRPr="00FA013D">
              <w:rPr>
                <w:rFonts w:ascii="Times New Roman" w:hAnsi="Times New Roman"/>
                <w:color w:val="000000"/>
                <w:sz w:val="24"/>
                <w:szCs w:val="24"/>
                <w:lang w:val="ru-RU"/>
              </w:rPr>
              <w:t xml:space="preserve"> відділу освіти</w:t>
            </w:r>
            <w:r w:rsidR="00C7426B" w:rsidRPr="00FA013D">
              <w:rPr>
                <w:rFonts w:ascii="Times New Roman" w:hAnsi="Times New Roman"/>
                <w:color w:val="000000"/>
                <w:sz w:val="24"/>
                <w:szCs w:val="24"/>
              </w:rPr>
              <w:t xml:space="preserve"> </w:t>
            </w:r>
            <w:r w:rsidR="00C7426B" w:rsidRPr="00FA013D">
              <w:rPr>
                <w:rFonts w:ascii="Times New Roman" w:hAnsi="Times New Roman"/>
                <w:color w:val="000000"/>
                <w:sz w:val="24"/>
                <w:szCs w:val="24"/>
                <w:lang w:val="ru-RU"/>
              </w:rPr>
              <w:t>Воловецької РДА, Україна, 89100, Закарпатська область, Воловецький район, смт</w:t>
            </w:r>
            <w:r w:rsidR="00C7426B" w:rsidRPr="00FA013D">
              <w:rPr>
                <w:rFonts w:ascii="Times New Roman" w:hAnsi="Times New Roman"/>
                <w:color w:val="000000"/>
                <w:sz w:val="24"/>
                <w:szCs w:val="24"/>
              </w:rPr>
              <w:t xml:space="preserve">. </w:t>
            </w:r>
            <w:r w:rsidR="00C7426B" w:rsidRPr="00FA013D">
              <w:rPr>
                <w:rFonts w:ascii="Times New Roman" w:hAnsi="Times New Roman"/>
                <w:color w:val="000000"/>
                <w:sz w:val="24"/>
                <w:szCs w:val="24"/>
                <w:lang w:val="ru-RU"/>
              </w:rPr>
              <w:t>Воловець</w:t>
            </w:r>
            <w:r w:rsidR="00C7426B" w:rsidRPr="00FA013D">
              <w:rPr>
                <w:rFonts w:ascii="Times New Roman" w:hAnsi="Times New Roman"/>
                <w:color w:val="000000"/>
                <w:sz w:val="24"/>
                <w:szCs w:val="24"/>
              </w:rPr>
              <w:t>,</w:t>
            </w:r>
            <w:r w:rsidR="00C7426B" w:rsidRPr="00FA013D">
              <w:rPr>
                <w:rFonts w:ascii="Times New Roman" w:hAnsi="Times New Roman"/>
                <w:color w:val="000000"/>
                <w:sz w:val="24"/>
                <w:szCs w:val="24"/>
                <w:lang w:val="ru-RU"/>
              </w:rPr>
              <w:t xml:space="preserve"> вул. Пушкіна,8 тел. (03136) 2-44-98; 2-40-71 (ф), e-mail: </w:t>
            </w:r>
            <w:hyperlink r:id="rId8" w:history="1">
              <w:r w:rsidR="00C7426B" w:rsidRPr="00FA013D">
                <w:rPr>
                  <w:rFonts w:ascii="Times New Roman" w:hAnsi="Times New Roman"/>
                  <w:color w:val="0000FF"/>
                  <w:sz w:val="24"/>
                  <w:szCs w:val="24"/>
                  <w:lang w:val="ru-RU"/>
                </w:rPr>
                <w:t>vovrdaug@ukrpost.ua</w:t>
              </w:r>
            </w:hyperlink>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3. Інформація про предмет закупівлі</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н</w:t>
            </w:r>
            <w:r w:rsidRPr="00FA013D">
              <w:rPr>
                <w:rFonts w:ascii="Times New Roman" w:hAnsi="Times New Roman"/>
                <w:b/>
                <w:sz w:val="24"/>
                <w:szCs w:val="24"/>
                <w:lang w:val="ru-RU" w:eastAsia="ru-RU"/>
              </w:rPr>
              <w:t>айменування предмета закупівлі</w:t>
            </w:r>
          </w:p>
        </w:tc>
        <w:tc>
          <w:tcPr>
            <w:tcW w:w="0" w:type="auto"/>
          </w:tcPr>
          <w:p w:rsidR="007176A1" w:rsidRDefault="007176A1" w:rsidP="00CC4326">
            <w:pPr>
              <w:widowControl w:val="0"/>
              <w:suppressAutoHyphens/>
              <w:autoSpaceDE w:val="0"/>
              <w:spacing w:after="0" w:line="240" w:lineRule="auto"/>
              <w:jc w:val="both"/>
              <w:rPr>
                <w:rFonts w:ascii="Times New Roman CYR" w:hAnsi="Times New Roman CYR"/>
                <w:b/>
                <w:bCs/>
                <w:sz w:val="24"/>
                <w:szCs w:val="24"/>
                <w:lang w:eastAsia="ar-SA"/>
              </w:rPr>
            </w:pPr>
            <w:r w:rsidRPr="00820789">
              <w:rPr>
                <w:rFonts w:ascii="Times New Roman CYR" w:hAnsi="Times New Roman CYR"/>
                <w:b/>
                <w:sz w:val="24"/>
                <w:szCs w:val="24"/>
                <w:lang w:eastAsia="ar-SA"/>
              </w:rPr>
              <w:t xml:space="preserve">016:2010 -  </w:t>
            </w:r>
            <w:r w:rsidRPr="00820789">
              <w:rPr>
                <w:rFonts w:ascii="Times New Roman CYR" w:hAnsi="Times New Roman CYR"/>
                <w:b/>
                <w:bCs/>
                <w:sz w:val="24"/>
                <w:szCs w:val="24"/>
                <w:lang w:eastAsia="ar-SA"/>
              </w:rPr>
              <w:t>29.10.3</w:t>
            </w:r>
            <w:r w:rsidRPr="001F60F4">
              <w:rPr>
                <w:rFonts w:ascii="Times New Roman CYR" w:hAnsi="Times New Roman CYR"/>
                <w:b/>
                <w:bCs/>
                <w:sz w:val="24"/>
                <w:szCs w:val="24"/>
                <w:lang w:eastAsia="ar-SA"/>
              </w:rPr>
              <w:t>:</w:t>
            </w:r>
            <w:r>
              <w:rPr>
                <w:rFonts w:ascii="Times New Roman CYR" w:hAnsi="Times New Roman CYR"/>
                <w:b/>
                <w:sz w:val="24"/>
                <w:szCs w:val="24"/>
                <w:lang w:eastAsia="ar-SA"/>
              </w:rPr>
              <w:t xml:space="preserve"> </w:t>
            </w:r>
            <w:r>
              <w:rPr>
                <w:rFonts w:ascii="Times New Roman CYR" w:hAnsi="Times New Roman CYR"/>
                <w:b/>
                <w:bCs/>
                <w:sz w:val="24"/>
                <w:szCs w:val="24"/>
                <w:lang w:eastAsia="ar-SA"/>
              </w:rPr>
              <w:t>А</w:t>
            </w:r>
            <w:r w:rsidRPr="00820789">
              <w:rPr>
                <w:rFonts w:ascii="Times New Roman CYR" w:hAnsi="Times New Roman CYR"/>
                <w:b/>
                <w:bCs/>
                <w:sz w:val="24"/>
                <w:szCs w:val="24"/>
                <w:lang w:eastAsia="ar-SA"/>
              </w:rPr>
              <w:t xml:space="preserve">втомобілі для перевезення не менше ніж 10 людей </w:t>
            </w:r>
            <w:r>
              <w:rPr>
                <w:rFonts w:ascii="Times New Roman CYR" w:hAnsi="Times New Roman CYR"/>
                <w:b/>
                <w:bCs/>
                <w:sz w:val="24"/>
                <w:szCs w:val="24"/>
                <w:lang w:eastAsia="ar-SA"/>
              </w:rPr>
              <w:t>(Шкільний автобус – 3 одиниці)</w:t>
            </w:r>
          </w:p>
          <w:p w:rsidR="007176A1" w:rsidRPr="001F60F4" w:rsidRDefault="007176A1" w:rsidP="00CC4326">
            <w:pPr>
              <w:widowControl w:val="0"/>
              <w:suppressAutoHyphens/>
              <w:autoSpaceDE w:val="0"/>
              <w:spacing w:after="0" w:line="240" w:lineRule="auto"/>
              <w:jc w:val="both"/>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C7426B" w:rsidRPr="00FA013D" w:rsidRDefault="00C7426B" w:rsidP="00CC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b/>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вид </w:t>
            </w:r>
            <w:r w:rsidRPr="00FA013D">
              <w:rPr>
                <w:rFonts w:ascii="Times New Roman" w:hAnsi="Times New Roman"/>
                <w:b/>
                <w:sz w:val="24"/>
                <w:szCs w:val="24"/>
                <w:lang w:val="ru-RU" w:eastAsia="ru-RU"/>
              </w:rPr>
              <w:t>предмета закупівлі</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r w:rsidRPr="00FA013D">
              <w:rPr>
                <w:rFonts w:ascii="Times New Roman" w:hAnsi="Times New Roman"/>
                <w:bCs/>
                <w:sz w:val="24"/>
                <w:szCs w:val="24"/>
                <w:lang w:eastAsia="ru-RU"/>
              </w:rPr>
              <w:t>товар</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місце, кількість, обсяг </w:t>
            </w:r>
            <w:r w:rsidRPr="00FA013D">
              <w:rPr>
                <w:rFonts w:ascii="Times New Roman" w:hAnsi="Times New Roman"/>
                <w:b/>
                <w:sz w:val="24"/>
                <w:szCs w:val="24"/>
                <w:lang w:val="ru-RU" w:eastAsia="ru-RU"/>
              </w:rPr>
              <w:t>поставки товарів</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надання послуг</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виконання робіт</w:t>
            </w:r>
            <w:r w:rsidRPr="00FA013D">
              <w:rPr>
                <w:rFonts w:ascii="Times New Roman" w:hAnsi="Times New Roman"/>
                <w:b/>
                <w:sz w:val="24"/>
                <w:szCs w:val="24"/>
                <w:lang w:eastAsia="ru-RU"/>
              </w:rPr>
              <w:t>)</w:t>
            </w:r>
          </w:p>
        </w:tc>
        <w:tc>
          <w:tcPr>
            <w:tcW w:w="0" w:type="auto"/>
          </w:tcPr>
          <w:p w:rsidR="00DB09A1" w:rsidRPr="00820789" w:rsidRDefault="00CC4326" w:rsidP="00DB09A1">
            <w:pPr>
              <w:suppressAutoHyphens/>
              <w:snapToGrid w:val="0"/>
              <w:spacing w:after="0" w:line="240" w:lineRule="auto"/>
              <w:ind w:left="67"/>
              <w:jc w:val="both"/>
              <w:rPr>
                <w:rFonts w:ascii="Times New Roman CYR" w:hAnsi="Times New Roman CYR"/>
                <w:sz w:val="24"/>
                <w:szCs w:val="24"/>
                <w:lang w:eastAsia="ar-SA"/>
              </w:rPr>
            </w:pPr>
            <w:r w:rsidRPr="00820789">
              <w:rPr>
                <w:rFonts w:ascii="Times New Roman CYR" w:hAnsi="Times New Roman CYR"/>
                <w:bCs/>
                <w:color w:val="000000"/>
                <w:sz w:val="24"/>
                <w:szCs w:val="24"/>
                <w:lang w:eastAsia="ar-SA"/>
              </w:rPr>
              <w:t xml:space="preserve">за адресою: </w:t>
            </w:r>
            <w:r>
              <w:rPr>
                <w:rFonts w:ascii="Times New Roman CYR" w:hAnsi="Times New Roman CYR"/>
                <w:bCs/>
                <w:color w:val="000000"/>
                <w:sz w:val="24"/>
                <w:szCs w:val="24"/>
                <w:lang w:eastAsia="ar-SA"/>
              </w:rPr>
              <w:t>вул. Пушкіна, 8</w:t>
            </w:r>
            <w:r w:rsidRPr="00820789">
              <w:rPr>
                <w:rFonts w:ascii="Times New Roman CYR" w:hAnsi="Times New Roman CYR"/>
                <w:bCs/>
                <w:color w:val="000000"/>
                <w:sz w:val="24"/>
                <w:szCs w:val="24"/>
                <w:lang w:eastAsia="ar-SA"/>
              </w:rPr>
              <w:t>,</w:t>
            </w:r>
            <w:r>
              <w:rPr>
                <w:rFonts w:ascii="Times New Roman CYR" w:hAnsi="Times New Roman CYR"/>
                <w:bCs/>
                <w:color w:val="000000"/>
                <w:sz w:val="24"/>
                <w:szCs w:val="24"/>
                <w:lang w:eastAsia="ar-SA"/>
              </w:rPr>
              <w:t xml:space="preserve"> смт.Воловець, Закарпатська область</w:t>
            </w:r>
            <w:r w:rsidRPr="00820789">
              <w:rPr>
                <w:rFonts w:ascii="Times New Roman CYR" w:hAnsi="Times New Roman CYR"/>
                <w:bCs/>
                <w:color w:val="000000"/>
                <w:sz w:val="24"/>
                <w:szCs w:val="24"/>
                <w:lang w:eastAsia="ar-SA"/>
              </w:rPr>
              <w:t xml:space="preserve">, </w:t>
            </w:r>
            <w:r>
              <w:rPr>
                <w:rFonts w:ascii="Times New Roman CYR" w:hAnsi="Times New Roman CYR"/>
                <w:bCs/>
                <w:color w:val="000000"/>
                <w:sz w:val="24"/>
                <w:szCs w:val="24"/>
                <w:lang w:eastAsia="ar-SA"/>
              </w:rPr>
              <w:t>89100</w:t>
            </w:r>
            <w:r w:rsidR="00B72DF2">
              <w:rPr>
                <w:rFonts w:ascii="Times New Roman CYR" w:hAnsi="Times New Roman CYR"/>
                <w:bCs/>
                <w:color w:val="000000"/>
                <w:sz w:val="24"/>
                <w:szCs w:val="24"/>
                <w:lang w:val="ru-RU" w:eastAsia="ar-SA"/>
              </w:rPr>
              <w:t>,Укра</w:t>
            </w:r>
            <w:r w:rsidR="00E672E7">
              <w:rPr>
                <w:rFonts w:ascii="Times New Roman CYR" w:hAnsi="Times New Roman CYR"/>
                <w:bCs/>
                <w:color w:val="000000"/>
                <w:sz w:val="24"/>
                <w:szCs w:val="24"/>
                <w:lang w:eastAsia="ar-SA"/>
              </w:rPr>
              <w:t>ї</w:t>
            </w:r>
            <w:r w:rsidR="00B72DF2">
              <w:rPr>
                <w:rFonts w:ascii="Times New Roman CYR" w:hAnsi="Times New Roman CYR"/>
                <w:bCs/>
                <w:color w:val="000000"/>
                <w:sz w:val="24"/>
                <w:szCs w:val="24"/>
                <w:lang w:val="ru-RU" w:eastAsia="ar-SA"/>
              </w:rPr>
              <w:t>на</w:t>
            </w:r>
            <w:r w:rsidR="00DB09A1">
              <w:rPr>
                <w:rFonts w:ascii="Times New Roman CYR" w:hAnsi="Times New Roman CYR"/>
                <w:bCs/>
                <w:color w:val="000000"/>
                <w:sz w:val="24"/>
                <w:szCs w:val="24"/>
                <w:lang w:val="ru-RU" w:eastAsia="ar-SA"/>
              </w:rPr>
              <w:t>,</w:t>
            </w:r>
            <w:r w:rsidR="00DB09A1">
              <w:rPr>
                <w:rFonts w:ascii="Times New Roman CYR" w:hAnsi="Times New Roman CYR"/>
                <w:b/>
                <w:bCs/>
                <w:sz w:val="24"/>
                <w:szCs w:val="24"/>
                <w:lang w:eastAsia="ar-SA"/>
              </w:rPr>
              <w:t xml:space="preserve"> Шкільний автобус – 3 одиниці</w:t>
            </w:r>
            <w:r w:rsidR="00DB09A1">
              <w:rPr>
                <w:rFonts w:ascii="Times New Roman CYR" w:hAnsi="Times New Roman CYR"/>
                <w:sz w:val="24"/>
                <w:szCs w:val="24"/>
                <w:lang w:eastAsia="ar-SA"/>
              </w:rPr>
              <w:t xml:space="preserve"> </w:t>
            </w:r>
          </w:p>
          <w:p w:rsidR="00C7426B" w:rsidRPr="00DB09A1" w:rsidRDefault="00C7426B" w:rsidP="00E672E7">
            <w:pPr>
              <w:suppressAutoHyphens/>
              <w:snapToGrid w:val="0"/>
              <w:spacing w:after="0" w:line="240" w:lineRule="auto"/>
              <w:ind w:left="67"/>
              <w:jc w:val="both"/>
              <w:rPr>
                <w:rFonts w:ascii="Times New Roman CYR" w:hAnsi="Times New Roman CYR"/>
                <w:bCs/>
                <w:color w:val="000000"/>
                <w:sz w:val="24"/>
                <w:szCs w:val="24"/>
                <w:lang w:eastAsia="ar-SA"/>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строк </w:t>
            </w:r>
            <w:r w:rsidRPr="00FA013D">
              <w:rPr>
                <w:rFonts w:ascii="Times New Roman" w:hAnsi="Times New Roman"/>
                <w:b/>
                <w:sz w:val="24"/>
                <w:szCs w:val="24"/>
                <w:lang w:val="ru-RU" w:eastAsia="ru-RU"/>
              </w:rPr>
              <w:t>поставки товарів</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надання послуг</w:t>
            </w:r>
            <w:r w:rsidRPr="00FA013D">
              <w:rPr>
                <w:rFonts w:ascii="Times New Roman" w:hAnsi="Times New Roman"/>
                <w:b/>
                <w:sz w:val="24"/>
                <w:szCs w:val="24"/>
                <w:lang w:eastAsia="ru-RU"/>
              </w:rPr>
              <w:t xml:space="preserve">, </w:t>
            </w:r>
            <w:r w:rsidRPr="00FA013D">
              <w:rPr>
                <w:rFonts w:ascii="Times New Roman" w:hAnsi="Times New Roman"/>
                <w:b/>
                <w:sz w:val="24"/>
                <w:szCs w:val="24"/>
                <w:lang w:val="ru-RU" w:eastAsia="ru-RU"/>
              </w:rPr>
              <w:t>виконання робіт</w:t>
            </w:r>
            <w:r w:rsidRPr="00FA013D">
              <w:rPr>
                <w:rFonts w:ascii="Times New Roman" w:hAnsi="Times New Roman"/>
                <w:b/>
                <w:sz w:val="24"/>
                <w:szCs w:val="24"/>
                <w:lang w:eastAsia="ru-RU"/>
              </w:rPr>
              <w:t>)</w:t>
            </w:r>
          </w:p>
        </w:tc>
        <w:tc>
          <w:tcPr>
            <w:tcW w:w="0" w:type="auto"/>
          </w:tcPr>
          <w:p w:rsidR="00C7426B" w:rsidRPr="00FA013D" w:rsidRDefault="005A6D17"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5A6D17">
              <w:rPr>
                <w:rFonts w:ascii="Times New Roman" w:hAnsi="Times New Roman"/>
                <w:b/>
                <w:sz w:val="24"/>
                <w:szCs w:val="24"/>
                <w:lang w:eastAsia="ar-SA"/>
              </w:rPr>
              <w:t>серпень</w:t>
            </w:r>
            <w:r w:rsidR="00C7426B" w:rsidRPr="00FA013D">
              <w:rPr>
                <w:rFonts w:ascii="Times New Roman" w:hAnsi="Times New Roman"/>
                <w:b/>
                <w:color w:val="000000"/>
                <w:sz w:val="24"/>
                <w:szCs w:val="24"/>
                <w:lang w:val="ru-RU" w:eastAsia="ru-RU"/>
              </w:rPr>
              <w:t xml:space="preserve">  2016 року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4. Процедура закупівлі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r w:rsidRPr="00FA013D">
              <w:rPr>
                <w:rFonts w:ascii="Times New Roman" w:hAnsi="Times New Roman"/>
                <w:sz w:val="24"/>
                <w:szCs w:val="24"/>
                <w:lang w:eastAsia="ru-RU"/>
              </w:rPr>
              <w:t xml:space="preserve">Відкриті торги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5. Недискримінація            учасників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 xml:space="preserve">Вітчизняні та іноземні учасники беруть участь у процедурі закупівлі на рівних умовах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bCs/>
                <w:sz w:val="24"/>
                <w:szCs w:val="24"/>
                <w:lang w:eastAsia="ru-RU"/>
              </w:rPr>
              <w:t>6. Інформація про в</w:t>
            </w:r>
            <w:r w:rsidRPr="00FA013D">
              <w:rPr>
                <w:rFonts w:ascii="Times New Roman" w:hAnsi="Times New Roman"/>
                <w:b/>
                <w:bCs/>
                <w:sz w:val="24"/>
                <w:szCs w:val="24"/>
                <w:lang w:val="ru-RU" w:eastAsia="ru-RU"/>
              </w:rPr>
              <w:t>алют</w:t>
            </w:r>
            <w:r w:rsidRPr="00FA013D">
              <w:rPr>
                <w:rFonts w:ascii="Times New Roman" w:hAnsi="Times New Roman"/>
                <w:b/>
                <w:bCs/>
                <w:sz w:val="24"/>
                <w:szCs w:val="24"/>
                <w:lang w:eastAsia="ru-RU"/>
              </w:rPr>
              <w:t xml:space="preserve">у (валюти), у якій (яких) повинна бути розрахована і зазначена ціна </w:t>
            </w:r>
            <w:r w:rsidRPr="00FA013D">
              <w:rPr>
                <w:rFonts w:ascii="Times New Roman" w:hAnsi="Times New Roman"/>
                <w:b/>
                <w:bCs/>
                <w:sz w:val="24"/>
                <w:szCs w:val="24"/>
                <w:lang w:val="ru-RU" w:eastAsia="ru-RU"/>
              </w:rPr>
              <w:t xml:space="preserve"> пропозиції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 xml:space="preserve">Валютою пропозиції конкурсних торгів є гривня.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7. Інформація про мову (мови), якою (якими) повинні  бути складені  пропозиції  </w:t>
            </w:r>
            <w:r w:rsidRPr="00FA013D">
              <w:rPr>
                <w:rFonts w:ascii="Times New Roman" w:hAnsi="Times New Roman"/>
                <w:b/>
                <w:bCs/>
                <w:sz w:val="24"/>
                <w:szCs w:val="24"/>
                <w:lang w:val="ru-RU" w:eastAsia="ru-RU"/>
              </w:rPr>
              <w:t xml:space="preserve">конкурсних </w:t>
            </w:r>
            <w:r w:rsidRPr="00FA013D">
              <w:rPr>
                <w:rFonts w:ascii="Times New Roman" w:hAnsi="Times New Roman"/>
                <w:b/>
                <w:bCs/>
                <w:sz w:val="24"/>
                <w:szCs w:val="24"/>
                <w:lang w:eastAsia="ru-RU"/>
              </w:rPr>
              <w:t>торгів</w:t>
            </w:r>
          </w:p>
        </w:tc>
        <w:tc>
          <w:tcPr>
            <w:tcW w:w="0" w:type="auto"/>
          </w:tcPr>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Під час проведення процедур закупівель всі документи, що готуються замовником, викладаються українською мовою, </w:t>
            </w:r>
            <w:r w:rsidRPr="00FA013D">
              <w:rPr>
                <w:rFonts w:ascii="Times New Roman" w:hAnsi="Times New Roman"/>
                <w:sz w:val="24"/>
                <w:szCs w:val="24"/>
                <w:lang w:val="ru-RU" w:eastAsia="ru-RU"/>
              </w:rPr>
              <w:t>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r w:rsidRPr="00FA013D">
              <w:rPr>
                <w:rFonts w:ascii="Times New Roman" w:hAnsi="Times New Roman"/>
                <w:sz w:val="24"/>
                <w:szCs w:val="24"/>
                <w:lang w:eastAsia="ru-RU"/>
              </w:rPr>
              <w:t>.</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color w:val="121212"/>
                <w:sz w:val="24"/>
                <w:szCs w:val="24"/>
                <w:lang w:eastAsia="ru-RU"/>
              </w:rPr>
              <w:t xml:space="preserve">Пропозиція конкурсних торгів та всі інші документи, що мають відношення до пропозиції конкурсних торгів, </w:t>
            </w:r>
            <w:r w:rsidRPr="00FA013D">
              <w:rPr>
                <w:rFonts w:ascii="Times New Roman" w:hAnsi="Times New Roman"/>
                <w:color w:val="121212"/>
                <w:sz w:val="24"/>
                <w:szCs w:val="24"/>
                <w:lang w:eastAsia="ru-RU"/>
              </w:rPr>
              <w:lastRenderedPageBreak/>
              <w:t>складаються українською мовою. Якщо учасник надасть будь-які документи, довідки, тощо на іноземній мові, в такому випадку обов’язково пропозиція має містити переклад відповідного документу, довідки тощо.</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lastRenderedPageBreak/>
              <w:t>II. Порядок внесення змін та надання роз'яснень до документації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1. Процедура надання роз'яснень щодо  документації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FA013D">
              <w:rPr>
                <w:rFonts w:ascii="Times New Roman" w:hAnsi="Times New Roman"/>
                <w:sz w:val="24"/>
                <w:szCs w:val="24"/>
                <w:lang w:eastAsia="uk-UA"/>
              </w:rPr>
              <w:t xml:space="preserve">Фізична/юридична  особа має право не пізніше ніж за </w:t>
            </w:r>
            <w:r w:rsidRPr="00FA013D">
              <w:rPr>
                <w:rFonts w:ascii="Times New Roman" w:hAnsi="Times New Roman"/>
                <w:sz w:val="24"/>
                <w:szCs w:val="24"/>
                <w:lang w:eastAsia="uk-UA"/>
              </w:rPr>
              <w:br/>
              <w:t xml:space="preserve">10 днів (за 5 днів </w:t>
            </w:r>
            <w:r w:rsidRPr="00FA013D">
              <w:rPr>
                <w:rFonts w:ascii="Times New Roman" w:hAnsi="Times New Roman"/>
                <w:sz w:val="24"/>
                <w:szCs w:val="24"/>
                <w:lang w:eastAsia="uk-UA"/>
              </w:rPr>
              <w:sym w:font="Symbol" w:char="F02D"/>
            </w:r>
            <w:r w:rsidRPr="00FA013D">
              <w:rPr>
                <w:rFonts w:ascii="Times New Roman" w:hAnsi="Times New Roman"/>
                <w:sz w:val="24"/>
                <w:szCs w:val="24"/>
                <w:lang w:eastAsia="uk-UA"/>
              </w:rPr>
              <w:t xml:space="preserve">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такі зміни вимагає рішення органу оскарження. У такому разі замовник зобов’язаний внести відповідні зміни до документації конкурсних торгів та продовжити строк подання пропозицій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менше як на сім днів та повідомити про це всіх осіб, яким було видано документацію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21212"/>
                <w:sz w:val="24"/>
                <w:szCs w:val="24"/>
                <w:lang w:eastAsia="ru-RU"/>
              </w:rPr>
            </w:pPr>
            <w:r w:rsidRPr="00FA013D">
              <w:rPr>
                <w:rFonts w:ascii="Times New Roman" w:hAnsi="Times New Roman"/>
                <w:sz w:val="24"/>
                <w:szCs w:val="24"/>
                <w:lang w:val="ru-RU" w:eastAsia="ru-RU"/>
              </w:rPr>
              <w:t>Зазначена у цій частині інформація оприлюднюється замовником відповідно до статті 10 Закону.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eastAsia="ru-RU"/>
              </w:rPr>
            </w:pPr>
            <w:r w:rsidRPr="00FA013D">
              <w:rPr>
                <w:rFonts w:ascii="Times New Roman" w:hAnsi="Times New Roman"/>
                <w:b/>
                <w:sz w:val="24"/>
                <w:szCs w:val="24"/>
                <w:lang w:eastAsia="ru-RU"/>
              </w:rPr>
              <w:t xml:space="preserve">2. Порядок проведення зборів  з метою       роз'яснення   запитів щодо документації конкурсних торгів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Закону.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21212"/>
                <w:sz w:val="24"/>
                <w:szCs w:val="24"/>
                <w:lang w:eastAsia="ru-RU"/>
              </w:rPr>
            </w:pPr>
            <w:r w:rsidRPr="00FA013D">
              <w:rPr>
                <w:rFonts w:ascii="Times New Roman" w:hAnsi="Times New Roman"/>
                <w:sz w:val="24"/>
                <w:szCs w:val="24"/>
                <w:lang w:val="ru-RU" w:eastAsia="ar-SA"/>
              </w:rPr>
              <w:t>Проведення зборів з метою роз'яснення будь-яких запитів щодо документації конкурсних торгів замовником не планується.</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eastAsia="ru-RU"/>
              </w:rPr>
            </w:pPr>
            <w:r w:rsidRPr="00FA013D">
              <w:rPr>
                <w:rFonts w:ascii="Times New Roman" w:hAnsi="Times New Roman"/>
                <w:b/>
                <w:sz w:val="24"/>
                <w:szCs w:val="24"/>
                <w:lang w:eastAsia="ru-RU"/>
              </w:rPr>
              <w:t>III. Підготовка пропозицій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1. Оформлення    пропозицій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ru-RU"/>
              </w:rPr>
            </w:pPr>
            <w:r w:rsidRPr="00FA013D">
              <w:rPr>
                <w:rFonts w:ascii="Times New Roman" w:hAnsi="Times New Roman"/>
                <w:i/>
                <w:sz w:val="24"/>
                <w:szCs w:val="24"/>
                <w:lang w:eastAsia="ru-RU"/>
              </w:rPr>
              <w:lastRenderedPageBreak/>
              <w:t xml:space="preserve">*Ця вимога не  стосується учасників які здійснюють діяльність без    печатки згідно з чинним законодавством, а також не завіряються оригінали чи  нотаріально завірені документи, видані учаснику іншими організаціями (підприємствами, установами) (тобто на оригіналах та нотаріальних копіях </w:t>
            </w:r>
            <w:r w:rsidRPr="00FA013D">
              <w:rPr>
                <w:rFonts w:ascii="Times New Roman" w:hAnsi="Times New Roman"/>
                <w:b/>
                <w:i/>
                <w:sz w:val="24"/>
                <w:szCs w:val="24"/>
                <w:lang w:eastAsia="ru-RU"/>
              </w:rPr>
              <w:t>не зазначається прізвище</w:t>
            </w:r>
            <w:r w:rsidRPr="00FA013D">
              <w:rPr>
                <w:rFonts w:ascii="Times New Roman" w:hAnsi="Times New Roman"/>
                <w:i/>
                <w:sz w:val="24"/>
                <w:szCs w:val="24"/>
                <w:lang w:eastAsia="ru-RU"/>
              </w:rPr>
              <w:t>, ім’я, по батькові, посада, підпис уповноваженої посадової особи учасника процедури закупівлі та дата засвідчення, а також відбитки печатки)</w:t>
            </w:r>
          </w:p>
        </w:tc>
        <w:tc>
          <w:tcPr>
            <w:tcW w:w="0" w:type="auto"/>
          </w:tcPr>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8283F">
              <w:rPr>
                <w:rFonts w:ascii="Times New Roman" w:hAnsi="Times New Roman"/>
                <w:sz w:val="24"/>
                <w:szCs w:val="24"/>
                <w:lang w:val="ru-RU" w:eastAsia="ru-RU"/>
              </w:rPr>
              <w:lastRenderedPageBreak/>
              <w:t>1.1. 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w:t>
            </w:r>
            <w:r w:rsidRPr="0038283F">
              <w:rPr>
                <w:rFonts w:ascii="Times New Roman" w:hAnsi="Times New Roman"/>
                <w:b/>
                <w:sz w:val="24"/>
                <w:szCs w:val="24"/>
                <w:lang w:val="ru-RU" w:eastAsia="ru-RU"/>
              </w:rPr>
              <w:t>*</w:t>
            </w:r>
            <w:r w:rsidRPr="0038283F">
              <w:rPr>
                <w:rFonts w:ascii="Times New Roman" w:hAnsi="Times New Roman"/>
                <w:sz w:val="24"/>
                <w:szCs w:val="24"/>
                <w:lang w:val="ru-RU" w:eastAsia="ru-RU"/>
              </w:rPr>
              <w:t xml:space="preserve"> у </w:t>
            </w:r>
            <w:r w:rsidRPr="0038283F">
              <w:rPr>
                <w:rFonts w:ascii="Times New Roman" w:hAnsi="Times New Roman"/>
                <w:sz w:val="24"/>
                <w:szCs w:val="24"/>
                <w:lang w:val="ru-RU" w:eastAsia="ru-RU"/>
              </w:rPr>
              <w:lastRenderedPageBreak/>
              <w:t xml:space="preserve">запечатаному конверті. </w:t>
            </w:r>
          </w:p>
          <w:p w:rsidR="00C7426B" w:rsidRPr="0038283F" w:rsidRDefault="00C7426B" w:rsidP="00C7426B">
            <w:pPr>
              <w:tabs>
                <w:tab w:val="right" w:pos="9720"/>
              </w:tabs>
              <w:spacing w:after="0" w:line="240" w:lineRule="auto"/>
              <w:ind w:firstLine="720"/>
              <w:jc w:val="both"/>
              <w:rPr>
                <w:rFonts w:ascii="Times New Roman" w:hAnsi="Times New Roman"/>
                <w:i/>
                <w:sz w:val="24"/>
                <w:szCs w:val="24"/>
                <w:lang w:eastAsia="uk-UA"/>
              </w:rPr>
            </w:pPr>
            <w:r w:rsidRPr="0038283F">
              <w:rPr>
                <w:rFonts w:ascii="Times New Roman" w:hAnsi="Times New Roman"/>
                <w:i/>
                <w:sz w:val="24"/>
                <w:szCs w:val="24"/>
                <w:lang w:eastAsia="uk-UA"/>
              </w:rPr>
              <w:t>*Законом України від 15.04.2014 № 1206-VII “ Про внесення змін до деяких законодавчих актів України щодо спрощення порядку відкриття бізнесу ”, який набрав чинності 30.10.2014 р., внесено зміни до ч. 1 ст. 25 і ч. 3 ст. 36 Закону.</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uk-UA"/>
              </w:rPr>
            </w:pPr>
            <w:r w:rsidRPr="0038283F">
              <w:rPr>
                <w:rFonts w:ascii="Times New Roman" w:hAnsi="Times New Roman"/>
                <w:i/>
                <w:sz w:val="24"/>
                <w:szCs w:val="24"/>
                <w:lang w:eastAsia="uk-UA"/>
              </w:rPr>
              <w:t>Так, відповідно до ч. 1 ст. 25 Закону та ч. 3 ст. 36 Закону пропозиція конкурсних торгів або цінова пропозиція (у разі застосування процедури запиту цінових пропозицій) подається у письмовій формі за підписом уповноваженої посадової особи учасника, прошита, пронумерована та в запечатаному конверті. Тобто в Законі відсутня обов’язкова вимога щодо завірення документів печаткою учасника. Попри те, що були внесені вище вказані зміни</w:t>
            </w:r>
            <w:r w:rsidRPr="0038283F">
              <w:rPr>
                <w:rFonts w:ascii="Times New Roman" w:hAnsi="Times New Roman"/>
                <w:i/>
                <w:sz w:val="24"/>
                <w:szCs w:val="24"/>
                <w:lang w:eastAsia="ru-RU"/>
              </w:rPr>
              <w:t>, Стандартна  документації конкурсних торгів  і далі містить пункт, щодо завірення пропозиції конкурсних торгів печаткою.</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uk-UA"/>
              </w:rPr>
            </w:pPr>
            <w:r w:rsidRPr="0038283F">
              <w:rPr>
                <w:rFonts w:ascii="Times New Roman" w:hAnsi="Times New Roman"/>
                <w:i/>
                <w:sz w:val="24"/>
                <w:szCs w:val="24"/>
                <w:lang w:eastAsia="uk-UA"/>
              </w:rPr>
              <w:t xml:space="preserve">З метою уникнення суперечностей, Замовник повідомляє,  що учасник </w:t>
            </w:r>
            <w:r w:rsidRPr="0038283F">
              <w:rPr>
                <w:rFonts w:ascii="Times New Roman" w:hAnsi="Times New Roman"/>
                <w:i/>
                <w:sz w:val="24"/>
                <w:szCs w:val="24"/>
                <w:u w:val="single"/>
                <w:lang w:eastAsia="uk-UA"/>
              </w:rPr>
              <w:t>не зобов’язаний</w:t>
            </w:r>
            <w:r w:rsidRPr="0038283F">
              <w:rPr>
                <w:rFonts w:ascii="Times New Roman" w:hAnsi="Times New Roman"/>
                <w:i/>
                <w:sz w:val="24"/>
                <w:szCs w:val="24"/>
                <w:lang w:eastAsia="uk-UA"/>
              </w:rPr>
              <w:t xml:space="preserve"> завіряти печаткою документи пропозиції конкурсних торгів. Учасник </w:t>
            </w:r>
            <w:r w:rsidRPr="0038283F">
              <w:rPr>
                <w:rFonts w:ascii="Times New Roman" w:hAnsi="Times New Roman"/>
                <w:i/>
                <w:sz w:val="24"/>
                <w:szCs w:val="24"/>
                <w:u w:val="single"/>
                <w:lang w:eastAsia="uk-UA"/>
              </w:rPr>
              <w:t>має право</w:t>
            </w:r>
            <w:r w:rsidRPr="0038283F">
              <w:rPr>
                <w:rFonts w:ascii="Times New Roman" w:hAnsi="Times New Roman"/>
                <w:i/>
                <w:sz w:val="24"/>
                <w:szCs w:val="24"/>
                <w:lang w:eastAsia="uk-UA"/>
              </w:rPr>
              <w:t>, на власний розсуд, завіряти печаткою  свою пропозицію у випадку її наявності.</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8283F">
              <w:rPr>
                <w:rFonts w:ascii="Times New Roman" w:hAnsi="Times New Roman"/>
                <w:sz w:val="24"/>
                <w:szCs w:val="24"/>
                <w:lang w:eastAsia="ru-RU"/>
              </w:rPr>
              <w:t xml:space="preserve">      1.2. Учасник процедури закупівлі має право подати лише одну пропозицію конкурсних торгів. </w:t>
            </w:r>
            <w:r w:rsidRPr="0038283F">
              <w:rPr>
                <w:rFonts w:ascii="Times New Roman" w:hAnsi="Times New Roman"/>
                <w:sz w:val="24"/>
                <w:szCs w:val="24"/>
                <w:shd w:val="clear" w:color="auto" w:fill="FFFFFF"/>
                <w:lang w:eastAsia="ru-RU"/>
              </w:rPr>
              <w:t>Пропозиція конкурсних торгів може подаватися в електронному вигляді в разі використання електронних засобів. </w:t>
            </w:r>
            <w:r w:rsidRPr="0038283F">
              <w:rPr>
                <w:rFonts w:ascii="Times New Roman" w:hAnsi="Times New Roman"/>
                <w:i/>
                <w:sz w:val="24"/>
                <w:szCs w:val="24"/>
                <w:lang w:eastAsia="ru-RU"/>
              </w:rPr>
              <w:t>*Н</w:t>
            </w:r>
            <w:r w:rsidRPr="0038283F">
              <w:rPr>
                <w:rFonts w:ascii="Times New Roman" w:hAnsi="Times New Roman"/>
                <w:i/>
                <w:sz w:val="24"/>
                <w:szCs w:val="24"/>
                <w:lang w:eastAsia="uk-UA"/>
              </w:rPr>
              <w:t>а даний час особливості застосування електронних засобів під час здійснення процедур закупівлі Кабінетом Міністрів України не визначені, тому довідково зазначаємо про відсутність можливості для подання пропозицій конкурсних торгів електронною поштою (у формі електронного документа).</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3</w:t>
            </w:r>
            <w:r w:rsidRPr="0038283F">
              <w:rPr>
                <w:rFonts w:ascii="Times New Roman" w:hAnsi="Times New Roman"/>
                <w:sz w:val="24"/>
                <w:szCs w:val="24"/>
                <w:lang w:val="ru-RU" w:eastAsia="ru-RU"/>
              </w:rPr>
              <w:t>. Усі сторінки пропозиції конкурсних торгів учасника процедури закупівлі повинні бути пронумеровані. Кожна сторінка, де міститься будь-який текст чи помітки має містити прізвище, ім’я, по батькові, посаду, підпис уповноваженої посадової особи учасника процедури закупівлі та дату засвідчення, а також відбитки печатки*.</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4</w:t>
            </w:r>
            <w:r w:rsidRPr="0038283F">
              <w:rPr>
                <w:rFonts w:ascii="Times New Roman" w:hAnsi="Times New Roman"/>
                <w:sz w:val="24"/>
                <w:szCs w:val="24"/>
                <w:lang w:val="ru-RU" w:eastAsia="ru-RU"/>
              </w:rPr>
              <w:t>. Якщо учасник подає копію будь-яких документів – такі копії мають бути чіткими, щоб була можливість прочитати текст та всі реквізити документа.</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5</w:t>
            </w:r>
            <w:r w:rsidRPr="0038283F">
              <w:rPr>
                <w:rFonts w:ascii="Times New Roman" w:hAnsi="Times New Roman"/>
                <w:sz w:val="24"/>
                <w:szCs w:val="24"/>
                <w:lang w:val="ru-RU" w:eastAsia="ru-RU"/>
              </w:rPr>
              <w:t>. На кожній довідці, яка подається від імені учасника, має зазначатися дата складання такої довідки.</w:t>
            </w:r>
          </w:p>
          <w:p w:rsidR="00C7426B" w:rsidRPr="0038283F" w:rsidRDefault="00C7426B" w:rsidP="00C7426B">
            <w:pPr>
              <w:tabs>
                <w:tab w:val="left" w:pos="567"/>
              </w:tabs>
              <w:spacing w:after="0" w:line="240" w:lineRule="auto"/>
              <w:jc w:val="both"/>
              <w:rPr>
                <w:rFonts w:ascii="Times New Roman" w:hAnsi="Times New Roman"/>
                <w:sz w:val="24"/>
                <w:szCs w:val="24"/>
                <w:lang w:eastAsia="ru-RU"/>
              </w:rPr>
            </w:pPr>
            <w:r w:rsidRPr="0038283F">
              <w:rPr>
                <w:rFonts w:ascii="Times New Roman" w:hAnsi="Times New Roman"/>
                <w:sz w:val="24"/>
                <w:szCs w:val="24"/>
                <w:lang w:eastAsia="ru-RU"/>
              </w:rPr>
              <w:t xml:space="preserve"> 1.6. Всі сторінки пропозиції, на яких зроблені будь-які окремі записи або правки, мають містити напис біля виправлення наступного змісту: </w:t>
            </w:r>
            <w:r w:rsidRPr="0038283F">
              <w:rPr>
                <w:rFonts w:ascii="Times New Roman" w:hAnsi="Times New Roman"/>
                <w:bCs/>
                <w:sz w:val="24"/>
                <w:szCs w:val="24"/>
                <w:lang w:eastAsia="ru-RU"/>
              </w:rPr>
              <w:t>"Виправленому вірити", дата, підпис, прізвище та ініціали особи або осіб, що підписують пропозицію.</w:t>
            </w:r>
            <w:r w:rsidRPr="0038283F">
              <w:rPr>
                <w:rFonts w:ascii="Times New Roman" w:hAnsi="Times New Roman"/>
                <w:sz w:val="24"/>
                <w:szCs w:val="24"/>
                <w:lang w:eastAsia="ru-RU"/>
              </w:rPr>
              <w:t>Відповідальність за помилки друку у документах, надісланих до комітету конкурсних торгів та підписаних відповідним чином, несе учасник.</w:t>
            </w:r>
          </w:p>
          <w:p w:rsidR="00C7426B" w:rsidRPr="0038283F" w:rsidRDefault="00C7426B" w:rsidP="00C7426B">
            <w:pPr>
              <w:widowControl w:val="0"/>
              <w:tabs>
                <w:tab w:val="left" w:pos="7740"/>
              </w:tabs>
              <w:autoSpaceDE w:val="0"/>
              <w:autoSpaceDN w:val="0"/>
              <w:adjustRightInd w:val="0"/>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1.</w:t>
            </w:r>
            <w:r w:rsidRPr="0038283F">
              <w:rPr>
                <w:rFonts w:ascii="Times New Roman" w:hAnsi="Times New Roman"/>
                <w:sz w:val="24"/>
                <w:szCs w:val="24"/>
                <w:lang w:eastAsia="ru-RU"/>
              </w:rPr>
              <w:t>7</w:t>
            </w:r>
            <w:r w:rsidRPr="0038283F">
              <w:rPr>
                <w:rFonts w:ascii="Times New Roman" w:hAnsi="Times New Roman"/>
                <w:sz w:val="24"/>
                <w:szCs w:val="24"/>
                <w:lang w:val="ru-RU" w:eastAsia="ru-RU"/>
              </w:rPr>
              <w:t>. Якщо в учасника на одній сторінці пропозиції міститься копія декількох сторінок будь-якого документа, кожна копія такої сторінки документа має бути завірена відповідно до вимог документації.</w:t>
            </w:r>
          </w:p>
          <w:p w:rsidR="00C7426B" w:rsidRPr="0038283F" w:rsidRDefault="00C7426B" w:rsidP="00C7426B">
            <w:pPr>
              <w:widowControl w:val="0"/>
              <w:tabs>
                <w:tab w:val="left" w:pos="7740"/>
              </w:tabs>
              <w:autoSpaceDE w:val="0"/>
              <w:autoSpaceDN w:val="0"/>
              <w:adjustRightInd w:val="0"/>
              <w:spacing w:after="0" w:line="240" w:lineRule="auto"/>
              <w:jc w:val="both"/>
              <w:rPr>
                <w:rFonts w:ascii="Times New Roman" w:hAnsi="Times New Roman"/>
                <w:sz w:val="24"/>
                <w:szCs w:val="24"/>
                <w:lang w:eastAsia="ru-RU"/>
              </w:rPr>
            </w:pPr>
            <w:r w:rsidRPr="0038283F">
              <w:rPr>
                <w:rFonts w:ascii="Times New Roman" w:hAnsi="Times New Roman"/>
                <w:sz w:val="24"/>
                <w:szCs w:val="24"/>
                <w:lang w:eastAsia="ru-RU"/>
              </w:rPr>
              <w:lastRenderedPageBreak/>
              <w:t>1.8. Повноваження щодо підпису документів пропозиції конкурсних торгів учасника процедури закупівлі підтверджується випискою з протоколу засновників або наказом про  призначення чи довіреністю, дорученням або іншим документом, що підтверджує повноваження посадової особи учасника на підписання документів. Повноваження учасника – фізичної особи підтверджуються документами: копією паспорту; копією довідки про присвоєння ідентифікаційного коду чи інший документ (якщо документи підписує інша особа - довіреністю, дорученням або іншим документом, що підтверджує повноваження представника фізичної особи учасника на підписання документів).</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eastAsia="ru-RU"/>
              </w:rPr>
              <w:t xml:space="preserve">1.9. </w:t>
            </w:r>
            <w:r w:rsidRPr="0038283F">
              <w:rPr>
                <w:rFonts w:ascii="Times New Roman" w:hAnsi="Times New Roman"/>
                <w:sz w:val="24"/>
                <w:szCs w:val="24"/>
                <w:lang w:val="ru-RU" w:eastAsia="ru-RU"/>
              </w:rPr>
              <w:t>Пропозиція конкурсних торгів запечатується у</w:t>
            </w:r>
            <w:r w:rsidRPr="0038283F">
              <w:rPr>
                <w:rFonts w:ascii="Times New Roman" w:hAnsi="Times New Roman"/>
                <w:sz w:val="24"/>
                <w:szCs w:val="24"/>
                <w:lang w:eastAsia="ru-RU"/>
              </w:rPr>
              <w:t xml:space="preserve"> </w:t>
            </w:r>
            <w:r w:rsidRPr="0038283F">
              <w:rPr>
                <w:rFonts w:ascii="Times New Roman" w:hAnsi="Times New Roman"/>
                <w:sz w:val="24"/>
                <w:szCs w:val="24"/>
                <w:lang w:val="ru-RU" w:eastAsia="ru-RU"/>
              </w:rPr>
              <w:t xml:space="preserve">одному конверті, який у місцях склеювання повинен  містити відбитки печатки учасника процедури закупівлі*.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lang w:val="ru-RU" w:eastAsia="ru-RU"/>
              </w:rPr>
            </w:pPr>
            <w:r w:rsidRPr="0038283F">
              <w:rPr>
                <w:rFonts w:ascii="Times New Roman" w:hAnsi="Times New Roman"/>
                <w:sz w:val="24"/>
                <w:szCs w:val="24"/>
                <w:u w:val="single"/>
                <w:lang w:val="ru-RU" w:eastAsia="ru-RU"/>
              </w:rPr>
              <w:t xml:space="preserve">На конверті повинно бути зазначено: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 xml:space="preserve">повне найменування і місцезнаходження замовника;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 xml:space="preserve">назва предмета закупівлі відповідно до оголошення про проведення відкритих торгів;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38283F">
              <w:rPr>
                <w:rFonts w:ascii="Times New Roman" w:hAnsi="Times New Roman"/>
                <w:sz w:val="24"/>
                <w:szCs w:val="24"/>
                <w:lang w:val="ru-RU" w:eastAsia="ru-RU"/>
              </w:rPr>
              <w:t xml:space="preserve">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                       </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eastAsia="ru-RU"/>
              </w:rPr>
            </w:pPr>
            <w:r w:rsidRPr="0038283F">
              <w:rPr>
                <w:rFonts w:ascii="Times New Roman" w:hAnsi="Times New Roman"/>
                <w:sz w:val="24"/>
                <w:szCs w:val="24"/>
                <w:lang w:val="ru-RU" w:eastAsia="ru-RU"/>
              </w:rPr>
              <w:t>маркування: «Не відкривати до _________» (</w:t>
            </w:r>
            <w:r w:rsidRPr="0038283F">
              <w:rPr>
                <w:rFonts w:ascii="Times New Roman" w:hAnsi="Times New Roman"/>
                <w:i/>
                <w:sz w:val="24"/>
                <w:szCs w:val="24"/>
                <w:lang w:val="ru-RU" w:eastAsia="ru-RU"/>
              </w:rPr>
              <w:t>зазначаються дата та час розкриття пропозицій конкурсних торгів, згідно оголошення про проведення відкритих торгів).</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8283F">
              <w:rPr>
                <w:rFonts w:ascii="Times New Roman" w:hAnsi="Times New Roman"/>
                <w:sz w:val="24"/>
                <w:szCs w:val="24"/>
                <w:lang w:val="ru-RU" w:eastAsia="ru-RU"/>
              </w:rPr>
              <w:t>Якщо конверти</w:t>
            </w:r>
            <w:r w:rsidRPr="0038283F">
              <w:rPr>
                <w:rFonts w:ascii="Times New Roman" w:hAnsi="Times New Roman"/>
                <w:i/>
                <w:sz w:val="24"/>
                <w:szCs w:val="24"/>
                <w:lang w:val="ru-RU" w:eastAsia="ru-RU"/>
              </w:rPr>
              <w:t xml:space="preserve">, </w:t>
            </w:r>
            <w:r w:rsidRPr="0038283F">
              <w:rPr>
                <w:rFonts w:ascii="Times New Roman" w:hAnsi="Times New Roman"/>
                <w:sz w:val="24"/>
                <w:szCs w:val="24"/>
                <w:lang w:val="ru-RU" w:eastAsia="ru-RU"/>
              </w:rPr>
              <w:t>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38283F">
              <w:rPr>
                <w:rFonts w:ascii="Times New Roman" w:hAnsi="Times New Roman"/>
                <w:sz w:val="24"/>
                <w:szCs w:val="24"/>
                <w:lang w:eastAsia="uk-UA"/>
              </w:rPr>
              <w:t>1.10.  Для правильного о</w:t>
            </w:r>
            <w:r w:rsidRPr="0038283F">
              <w:rPr>
                <w:rFonts w:ascii="Times New Roman" w:hAnsi="Times New Roman"/>
                <w:bCs/>
                <w:sz w:val="24"/>
                <w:szCs w:val="24"/>
                <w:lang w:eastAsia="uk-UA"/>
              </w:rPr>
              <w:t xml:space="preserve">формлення пропозиції конкурсних торгів </w:t>
            </w:r>
            <w:r w:rsidRPr="0038283F">
              <w:rPr>
                <w:rFonts w:ascii="Times New Roman" w:hAnsi="Times New Roman"/>
                <w:sz w:val="24"/>
                <w:szCs w:val="24"/>
                <w:lang w:eastAsia="uk-UA"/>
              </w:rPr>
              <w:t xml:space="preserve">Учасник вивчає всі інструкції, форми та терміни, наведені у цій документації конкурсних торгів. Неспроможність Учасника подати всю інформацію,  що потребує документація конкурсних торгів, або подання   </w:t>
            </w:r>
            <w:r w:rsidRPr="0038283F">
              <w:rPr>
                <w:rFonts w:ascii="Times New Roman" w:hAnsi="Times New Roman"/>
                <w:bCs/>
                <w:sz w:val="24"/>
                <w:szCs w:val="24"/>
                <w:lang w:eastAsia="uk-UA"/>
              </w:rPr>
              <w:t>пропозиції конкурсних торгів</w:t>
            </w:r>
            <w:r w:rsidRPr="0038283F">
              <w:rPr>
                <w:rFonts w:ascii="Times New Roman" w:hAnsi="Times New Roman"/>
                <w:sz w:val="24"/>
                <w:szCs w:val="24"/>
                <w:lang w:eastAsia="uk-UA"/>
              </w:rPr>
              <w:t xml:space="preserve">, яка не відповідає будь-яким вимогам  документації  конкурсних  торгів,   буде віднесена  на  ризик учасника  та спричинить за собою відхилення такої  </w:t>
            </w:r>
            <w:r w:rsidRPr="0038283F">
              <w:rPr>
                <w:rFonts w:ascii="Times New Roman" w:hAnsi="Times New Roman"/>
                <w:bCs/>
                <w:sz w:val="24"/>
                <w:szCs w:val="24"/>
                <w:lang w:eastAsia="uk-UA"/>
              </w:rPr>
              <w:t>пропозиції конкурсних торгів</w:t>
            </w:r>
            <w:r w:rsidRPr="0038283F">
              <w:rPr>
                <w:rFonts w:ascii="Times New Roman" w:hAnsi="Times New Roman"/>
                <w:sz w:val="24"/>
                <w:szCs w:val="24"/>
                <w:lang w:eastAsia="uk-UA"/>
              </w:rPr>
              <w:t>.</w:t>
            </w:r>
          </w:p>
          <w:p w:rsidR="00C7426B" w:rsidRPr="0038283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r w:rsidRPr="0038283F">
              <w:rPr>
                <w:rFonts w:ascii="Times New Roman" w:hAnsi="Times New Roman"/>
                <w:sz w:val="24"/>
                <w:szCs w:val="24"/>
                <w:lang w:eastAsia="uk-UA"/>
              </w:rPr>
              <w:t>1.11. Якщо учасником допущено формальні (несуттєві помилки), які пов’язані з оформленням пропозиції конкурсних торгів і не впливають на зміст пропозиції, а саме технічні помилки й описки, то це не стане причиною відхилення замовником конкурсної пропозиції учасника.</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2. Зміст пропозиції конкурсних торгів.</w:t>
            </w:r>
          </w:p>
        </w:tc>
        <w:tc>
          <w:tcPr>
            <w:tcW w:w="0" w:type="auto"/>
          </w:tcPr>
          <w:p w:rsidR="003D7D2E" w:rsidRPr="002E1FCD" w:rsidRDefault="003D7D2E" w:rsidP="003D7D2E">
            <w:pPr>
              <w:jc w:val="both"/>
              <w:rPr>
                <w:rFonts w:ascii="Times New Roman" w:hAnsi="Times New Roman"/>
                <w:sz w:val="24"/>
                <w:szCs w:val="24"/>
                <w:lang w:val="ru-RU" w:eastAsia="ru-RU"/>
              </w:rPr>
            </w:pPr>
            <w:r w:rsidRPr="002E1FCD">
              <w:rPr>
                <w:rFonts w:ascii="Times New Roman" w:hAnsi="Times New Roman"/>
                <w:sz w:val="24"/>
                <w:szCs w:val="24"/>
                <w:lang w:val="ru-RU" w:eastAsia="ru-RU"/>
              </w:rPr>
              <w:t>2.1. Пропозиція конкурсних торгів, яка подається учасником процедури закупівлі, повинна включати в себе:</w:t>
            </w:r>
          </w:p>
          <w:p w:rsidR="003D7D2E" w:rsidRPr="00FA013D" w:rsidRDefault="003D7D2E" w:rsidP="003D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реєстр наданих документів;</w:t>
            </w:r>
          </w:p>
          <w:p w:rsidR="003D7D2E" w:rsidRDefault="003D7D2E" w:rsidP="003D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-документально підтвердженої інформації про їх відповідність кваліфікаційним критеріям та іншим вимогам, </w:t>
            </w:r>
            <w:r w:rsidRPr="00FA013D">
              <w:rPr>
                <w:rFonts w:ascii="Times New Roman" w:hAnsi="Times New Roman"/>
                <w:sz w:val="24"/>
                <w:szCs w:val="24"/>
                <w:lang w:val="ru-RU" w:eastAsia="ru-RU"/>
              </w:rPr>
              <w:lastRenderedPageBreak/>
              <w:t>згідно Додатку 1 цієї Документації;</w:t>
            </w:r>
          </w:p>
          <w:p w:rsidR="003D7D2E" w:rsidRPr="002E1FCD" w:rsidRDefault="003D7D2E" w:rsidP="00367942">
            <w:pPr>
              <w:numPr>
                <w:ilvl w:val="0"/>
                <w:numId w:val="9"/>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заповнений додаток 3 «Пропозиція конкурсних торгів» цієї документації конкурсних торгів;</w:t>
            </w:r>
          </w:p>
          <w:p w:rsidR="003D7D2E" w:rsidRDefault="003D7D2E" w:rsidP="00367942">
            <w:pPr>
              <w:numPr>
                <w:ilvl w:val="0"/>
                <w:numId w:val="9"/>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p>
          <w:p w:rsidR="00367942" w:rsidRPr="00367942" w:rsidRDefault="0088364A"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Pr>
                <w:rFonts w:ascii="Times New Roman" w:hAnsi="Times New Roman"/>
                <w:sz w:val="24"/>
                <w:szCs w:val="24"/>
                <w:lang w:val="ru-RU" w:eastAsia="ru-RU"/>
              </w:rPr>
              <w:t>о</w:t>
            </w:r>
            <w:r w:rsidR="00367942" w:rsidRPr="002E1FCD">
              <w:rPr>
                <w:rFonts w:ascii="Times New Roman" w:hAnsi="Times New Roman"/>
                <w:sz w:val="24"/>
                <w:szCs w:val="24"/>
                <w:lang w:val="ru-RU" w:eastAsia="ru-RU"/>
              </w:rPr>
              <w:t>сновні умови договору, визначені в цій документації, а також умови поставки та вимоги стосовно технічних, якісних та кількісних показників товару, визначені в цій документації.</w:t>
            </w:r>
            <w:r w:rsidR="00367942">
              <w:rPr>
                <w:rFonts w:ascii="Times New Roman" w:hAnsi="Times New Roman"/>
                <w:sz w:val="24"/>
                <w:szCs w:val="24"/>
                <w:lang w:val="ru-RU" w:eastAsia="ru-RU"/>
              </w:rPr>
              <w:t xml:space="preserve"> (додаток 4)</w:t>
            </w:r>
          </w:p>
          <w:p w:rsidR="003D7D2E" w:rsidRPr="002E1FCD" w:rsidRDefault="003D7D2E" w:rsidP="00367942">
            <w:pPr>
              <w:numPr>
                <w:ilvl w:val="0"/>
                <w:numId w:val="10"/>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інформацію про необхідні технічні, якісні та кількісні характеристики предмета закупівлі (Додаток 5) </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документально підтверджену інформацію про відповідність учасника кваліфікаційним критеріям;</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лист про згоду з умовами закупівлі, визначеними в цій документації та оголошенні про проведення відкритих торгів, в тому числі з положеннями щодо технічних, якісних та кількісних характеристик предмету закупівлі;</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довідку, що містить інформацію про адреси та місця розташування сервісних центрів; </w:t>
            </w:r>
          </w:p>
          <w:p w:rsidR="003D7D2E" w:rsidRPr="002E1FCD" w:rsidRDefault="003D7D2E" w:rsidP="00367942">
            <w:pPr>
              <w:numPr>
                <w:ilvl w:val="0"/>
                <w:numId w:val="11"/>
              </w:numPr>
              <w:tabs>
                <w:tab w:val="clear" w:pos="720"/>
                <w:tab w:val="num" w:pos="0"/>
              </w:tabs>
              <w:spacing w:after="0" w:line="240" w:lineRule="auto"/>
              <w:ind w:left="0" w:hanging="113"/>
              <w:jc w:val="both"/>
              <w:rPr>
                <w:rFonts w:ascii="Times New Roman" w:hAnsi="Times New Roman"/>
                <w:sz w:val="24"/>
                <w:szCs w:val="24"/>
                <w:lang w:val="ru-RU" w:eastAsia="ru-RU"/>
              </w:rPr>
            </w:pPr>
            <w:r w:rsidRPr="002E1FCD">
              <w:rPr>
                <w:rFonts w:ascii="Times New Roman" w:hAnsi="Times New Roman"/>
                <w:sz w:val="24"/>
                <w:szCs w:val="24"/>
                <w:lang w:val="ru-RU" w:eastAsia="ru-RU"/>
              </w:rPr>
              <w:t>інші документи, передбачені цією документацією;</w:t>
            </w:r>
          </w:p>
          <w:p w:rsidR="001E6DB7" w:rsidRPr="002E1FCD" w:rsidRDefault="001E6DB7" w:rsidP="003D7D2E">
            <w:pPr>
              <w:numPr>
                <w:ilvl w:val="0"/>
                <w:numId w:val="11"/>
              </w:numPr>
              <w:spacing w:after="0" w:line="240" w:lineRule="auto"/>
              <w:jc w:val="both"/>
              <w:rPr>
                <w:rFonts w:ascii="Times New Roman" w:hAnsi="Times New Roman"/>
                <w:sz w:val="24"/>
                <w:szCs w:val="24"/>
                <w:lang w:val="ru-RU" w:eastAsia="ru-RU"/>
              </w:rPr>
            </w:pPr>
          </w:p>
          <w:p w:rsidR="001E6DB7" w:rsidRDefault="003D7D2E" w:rsidP="001E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2.2. </w:t>
            </w:r>
            <w:r w:rsidR="001E6DB7" w:rsidRPr="002E1FCD">
              <w:rPr>
                <w:rFonts w:ascii="Times New Roman" w:hAnsi="Times New Roman"/>
                <w:sz w:val="24"/>
                <w:szCs w:val="24"/>
                <w:lang w:val="ru-RU" w:eastAsia="ru-RU"/>
              </w:rPr>
              <w:t>Документи, які вимагаються замовником відповідно до вимог цієї Документації конкурсних торгів у складі пропозиції конкурсних торгів, але не передбачені чинним законодавством України для суб'єктів підприємницької діяльності та фізичних осіб, не подаються в складі своєї пропозиції конкурсних торгів, про що такий учасник повинен зазначити у своїй пропозиції конкурсних торгів, включаючи обґрунтування та причини неподання документів та інформації.</w:t>
            </w:r>
          </w:p>
          <w:p w:rsidR="0088364A" w:rsidRPr="002E1FCD" w:rsidRDefault="0088364A" w:rsidP="001E6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3D7D2E" w:rsidRDefault="003D7D2E" w:rsidP="008F4E1E">
            <w:pPr>
              <w:spacing w:after="0"/>
              <w:jc w:val="both"/>
              <w:rPr>
                <w:rFonts w:ascii="Times New Roman" w:hAnsi="Times New Roman"/>
                <w:sz w:val="24"/>
                <w:szCs w:val="24"/>
                <w:lang w:val="ru-RU" w:eastAsia="ru-RU"/>
              </w:rPr>
            </w:pPr>
            <w:r w:rsidRPr="002E1FCD">
              <w:rPr>
                <w:rFonts w:ascii="Times New Roman" w:hAnsi="Times New Roman"/>
                <w:sz w:val="24"/>
                <w:szCs w:val="24"/>
                <w:lang w:val="ru-RU" w:eastAsia="ru-RU"/>
              </w:rPr>
              <w:t>2.3. У випадку, якщо у торгах приймає участь філія юридичної особи, цей Учасник має додатково надати в складі його пропозиції конкурсних торгів копію документу, що підтверджує повноваження філії на участь у цих торгах.</w:t>
            </w:r>
          </w:p>
          <w:p w:rsidR="0088364A" w:rsidRPr="002E1FCD" w:rsidRDefault="0088364A" w:rsidP="008F4E1E">
            <w:pPr>
              <w:spacing w:after="0"/>
              <w:jc w:val="both"/>
              <w:rPr>
                <w:rFonts w:ascii="Times New Roman" w:hAnsi="Times New Roman"/>
                <w:sz w:val="24"/>
                <w:szCs w:val="24"/>
                <w:lang w:val="ru-RU" w:eastAsia="ru-RU"/>
              </w:rPr>
            </w:pPr>
          </w:p>
          <w:p w:rsidR="006D3D52" w:rsidRDefault="003D7D2E" w:rsidP="006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2E1FCD">
              <w:rPr>
                <w:rFonts w:ascii="Times New Roman" w:hAnsi="Times New Roman"/>
                <w:sz w:val="24"/>
                <w:szCs w:val="24"/>
                <w:lang w:val="ru-RU" w:eastAsia="ru-RU"/>
              </w:rPr>
              <w:t xml:space="preserve">2.4. </w:t>
            </w:r>
            <w:r w:rsidR="006D3D52" w:rsidRPr="00FA013D">
              <w:rPr>
                <w:rFonts w:ascii="Times New Roman" w:hAnsi="Times New Roman"/>
                <w:sz w:val="24"/>
                <w:szCs w:val="24"/>
                <w:lang w:val="ru-RU" w:eastAsia="ru-RU"/>
              </w:rPr>
              <w:t>Витрати учасника, пов'язані з підготовкою та поданням пропозиції конкурсних торгів не відшкодовуються (в тому числі і у разі відміни торгів чи визнання торгів такими, що не відбулися). До ціни пропозиції конкурсних торгів не включаються витрати, пов’язані з укладанням договору.</w:t>
            </w:r>
          </w:p>
          <w:p w:rsidR="0088364A" w:rsidRPr="00FA013D" w:rsidRDefault="0088364A" w:rsidP="006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p>
          <w:p w:rsidR="0088364A" w:rsidRDefault="003D7D2E" w:rsidP="003D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2E1FCD">
              <w:rPr>
                <w:rFonts w:ascii="Times New Roman" w:hAnsi="Times New Roman"/>
                <w:sz w:val="24"/>
                <w:szCs w:val="24"/>
                <w:lang w:val="ru-RU" w:eastAsia="ru-RU"/>
              </w:rPr>
              <w:t>2.5. Для правильного оформлення пропозиції конкурсних торгів учасник вивчає всі інструкції, форми, та терміни,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00C7426B" w:rsidRPr="002E1FCD">
              <w:rPr>
                <w:rFonts w:ascii="Times New Roman" w:hAnsi="Times New Roman"/>
                <w:sz w:val="24"/>
                <w:szCs w:val="24"/>
                <w:lang w:val="ru-RU" w:eastAsia="ru-RU"/>
              </w:rPr>
              <w:t xml:space="preserve">. </w:t>
            </w:r>
          </w:p>
          <w:p w:rsidR="00C7426B" w:rsidRPr="00FA013D" w:rsidRDefault="001E6DB7" w:rsidP="006D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val="ru-RU" w:eastAsia="ru-RU"/>
              </w:rPr>
              <w:lastRenderedPageBreak/>
              <w:t xml:space="preserve">2.6 </w:t>
            </w:r>
            <w:r w:rsidR="00C7426B" w:rsidRPr="00FA013D">
              <w:rPr>
                <w:rFonts w:ascii="Times New Roman" w:hAnsi="Times New Roman"/>
                <w:sz w:val="24"/>
                <w:szCs w:val="24"/>
                <w:lang w:val="ru-RU"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поставки/виготовлення предмета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b/>
                <w:bCs/>
                <w:color w:val="121212"/>
                <w:sz w:val="24"/>
                <w:szCs w:val="24"/>
                <w:lang w:eastAsia="ru-RU"/>
              </w:rPr>
              <w:lastRenderedPageBreak/>
              <w:t xml:space="preserve">3. </w:t>
            </w:r>
            <w:r w:rsidRPr="00FA013D">
              <w:rPr>
                <w:rFonts w:ascii="Times New Roman" w:hAnsi="Times New Roman"/>
                <w:b/>
                <w:bCs/>
                <w:color w:val="121212"/>
                <w:sz w:val="24"/>
                <w:szCs w:val="24"/>
                <w:lang w:val="ru-RU" w:eastAsia="ru-RU"/>
              </w:rPr>
              <w:t>Забезпечення пропозиції конкурсних торгів</w:t>
            </w:r>
            <w:r w:rsidRPr="00FA013D">
              <w:rPr>
                <w:rFonts w:ascii="Times New Roman" w:hAnsi="Times New Roman"/>
                <w:b/>
                <w:bCs/>
                <w:color w:val="121212"/>
                <w:sz w:val="24"/>
                <w:szCs w:val="24"/>
                <w:lang w:eastAsia="ru-RU"/>
              </w:rPr>
              <w:t>.</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eastAsia="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val="ru-RU" w:eastAsia="ru-RU"/>
              </w:rPr>
            </w:pPr>
            <w:r w:rsidRPr="00FA013D">
              <w:rPr>
                <w:rFonts w:ascii="Times New Roman" w:hAnsi="Times New Roman"/>
                <w:sz w:val="24"/>
                <w:szCs w:val="24"/>
                <w:lang w:val="ru-RU" w:eastAsia="ru-RU"/>
              </w:rPr>
              <w:t>Забезпечення пропозиції конкурсних торгів не вимагається.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Умови повернення чи неповернення забезпечення пропозиції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val="ru-RU" w:eastAsia="ru-RU"/>
              </w:rPr>
            </w:pPr>
            <w:r w:rsidRPr="00FA013D">
              <w:rPr>
                <w:rFonts w:ascii="Times New Roman" w:hAnsi="Times New Roman"/>
                <w:sz w:val="24"/>
                <w:szCs w:val="24"/>
                <w:lang w:val="ru-RU" w:eastAsia="ru-RU"/>
              </w:rPr>
              <w:t xml:space="preserve">Не передбачається, так як забезпечення пропозиції конкурсних торгів не вимагається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sz w:val="24"/>
                <w:szCs w:val="24"/>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5. Строк, протягом якого пропозиції конкурсних торгів є дійсними.</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Пропозиції конкурсних торгів вважаються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Учасник має право: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 xml:space="preserve">відхилити таку вимогу, не втрачаючи при цьому наданого ним забезпечення пропозиції конкурсних торгів;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6. Кваліфікаційні критерії до учасників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При визначені кваліфікаційних критеріїв у документації конкурсних торгів Замовник керується переліком кваліфікаційних критеріїв, зазначених у статті 16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Перелік документів, які вимагаються від учасника для підтвердження відповідності кваліфікаційним критеріям зазначено у Додатку 1.</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Також, у Додатку 1 зазначаються вимоги, встановлені статтею 17 Закону, та інформація про спосіб документального підтвердження відповідності учасників встановленим вимогам згідно із законодавством.</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7. Інформація пронеобхідні технічні, якісні та кількісні характеристики предмета закупівлі</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eastAsia="ru-RU"/>
              </w:rPr>
              <w:t xml:space="preserve">7.1. 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w:t>
            </w:r>
            <w:r w:rsidRPr="00FA013D">
              <w:rPr>
                <w:rFonts w:ascii="Times New Roman" w:hAnsi="Times New Roman"/>
                <w:sz w:val="24"/>
                <w:szCs w:val="24"/>
                <w:lang w:val="ru-RU" w:eastAsia="ru-RU"/>
              </w:rPr>
              <w:t>(Додаток 5).</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7.2. Пропозиція конкурсних торгів, що не відповідає Технічним вимогам, викладеним у Додатку 5, буде відхилена як така, що не відповідає вимогам  Документації конкурсних торгів.</w:t>
            </w:r>
          </w:p>
        </w:tc>
      </w:tr>
      <w:tr w:rsidR="00C7426B" w:rsidRPr="00FF3B99" w:rsidTr="00ED10DA">
        <w:tc>
          <w:tcPr>
            <w:tcW w:w="0" w:type="auto"/>
            <w:vAlign w:val="center"/>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b/>
                <w:bCs/>
                <w:color w:val="000000"/>
                <w:sz w:val="24"/>
                <w:szCs w:val="24"/>
                <w:lang w:val="ru-RU" w:eastAsia="ru-RU"/>
              </w:rPr>
            </w:pPr>
            <w:r w:rsidRPr="00FA013D">
              <w:rPr>
                <w:rFonts w:ascii="Times New Roman" w:hAnsi="Times New Roman"/>
                <w:b/>
                <w:color w:val="000000"/>
                <w:sz w:val="24"/>
                <w:szCs w:val="24"/>
                <w:shd w:val="clear" w:color="auto" w:fill="FFFFFF"/>
                <w:lang w:val="ru-RU" w:eastAsia="ru-RU"/>
              </w:rPr>
              <w:t>8. Інформація про субпідрядника (субпідрядників)</w:t>
            </w:r>
          </w:p>
        </w:tc>
        <w:tc>
          <w:tcPr>
            <w:tcW w:w="0" w:type="auto"/>
            <w:vAlign w:val="center"/>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
              <w:jc w:val="both"/>
              <w:rPr>
                <w:rFonts w:ascii="Times New Roman" w:hAnsi="Times New Roman"/>
                <w:color w:val="000000"/>
                <w:sz w:val="24"/>
                <w:szCs w:val="24"/>
                <w:lang w:eastAsia="ru-RU"/>
              </w:rPr>
            </w:pPr>
            <w:r w:rsidRPr="00FA013D">
              <w:rPr>
                <w:rFonts w:ascii="Times New Roman" w:hAnsi="Times New Roman"/>
                <w:color w:val="000000"/>
                <w:sz w:val="24"/>
                <w:szCs w:val="24"/>
                <w:shd w:val="clear" w:color="auto" w:fill="FFFFFF"/>
                <w:lang w:eastAsia="ru-RU"/>
              </w:rPr>
              <w:t xml:space="preserve">Предметом закупівлі даних торгів є товари, відповідно </w:t>
            </w:r>
            <w:r w:rsidRPr="00FA013D">
              <w:rPr>
                <w:rFonts w:ascii="Times New Roman" w:hAnsi="Times New Roman"/>
                <w:color w:val="000000"/>
                <w:sz w:val="24"/>
                <w:szCs w:val="24"/>
                <w:shd w:val="clear" w:color="auto" w:fill="FFFFFF"/>
                <w:lang w:eastAsia="ru-RU"/>
              </w:rPr>
              <w:lastRenderedPageBreak/>
              <w:t>учасники процедури закупівлі не зазначають інформацію про субпідрядні організації.</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9. Опис окремої частини (частин) предмета закупівлі (лота), щодо якої можуть бути подані пропозиції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val="ru-RU" w:eastAsia="ru-RU"/>
              </w:rPr>
              <w:t>Поділ на лоти не передбачено. Закупівля здійснюється в цілому.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10. Внесення змін або відкликання пропозиції конкурсних торгів учасником</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10.1.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(у випадку, коли воно вимагалося). Такі </w:t>
            </w:r>
            <w:r w:rsidRPr="00FA013D">
              <w:rPr>
                <w:rFonts w:ascii="Times New Roman" w:hAnsi="Times New Roman"/>
                <w:sz w:val="24"/>
                <w:szCs w:val="24"/>
                <w:u w:val="single"/>
                <w:lang w:eastAsia="ru-RU"/>
              </w:rPr>
              <w:t>зміни чи заява про відкликання</w:t>
            </w:r>
            <w:r w:rsidRPr="00FA013D">
              <w:rPr>
                <w:rFonts w:ascii="Times New Roman" w:hAnsi="Times New Roman"/>
                <w:sz w:val="24"/>
                <w:szCs w:val="24"/>
                <w:lang w:eastAsia="ru-RU"/>
              </w:rPr>
              <w:t xml:space="preserve"> пропозиції конкурсних торгів враховуються у разі, коли вони отримані замовником </w:t>
            </w:r>
            <w:r w:rsidRPr="00FA013D">
              <w:rPr>
                <w:rFonts w:ascii="Times New Roman" w:hAnsi="Times New Roman"/>
                <w:sz w:val="24"/>
                <w:szCs w:val="24"/>
                <w:u w:val="single"/>
                <w:lang w:eastAsia="ru-RU"/>
              </w:rPr>
              <w:t>до закінчення строку подання пропозицій конкурсних торгів</w:t>
            </w:r>
            <w:r w:rsidRPr="00FA013D">
              <w:rPr>
                <w:rFonts w:ascii="Times New Roman" w:hAnsi="Times New Roman"/>
                <w:sz w:val="24"/>
                <w:szCs w:val="24"/>
                <w:lang w:eastAsia="ru-RU"/>
              </w:rPr>
              <w:t xml:space="preserve">.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10.2.   Повідомлення учасника про зміни або відкликання пропозиції готується, запечатується, маркується та відправляється у відповідності з п.5 у конвертах, додатково позначених </w:t>
            </w:r>
            <w:r w:rsidRPr="00FA013D">
              <w:rPr>
                <w:rFonts w:ascii="Times New Roman" w:hAnsi="Times New Roman"/>
                <w:i/>
                <w:iCs/>
                <w:sz w:val="24"/>
                <w:szCs w:val="24"/>
                <w:lang w:eastAsia="ru-RU"/>
              </w:rPr>
              <w:t>«Зміни»</w:t>
            </w:r>
            <w:r w:rsidRPr="00FA013D">
              <w:rPr>
                <w:rFonts w:ascii="Times New Roman" w:hAnsi="Times New Roman"/>
                <w:sz w:val="24"/>
                <w:szCs w:val="24"/>
                <w:lang w:eastAsia="ru-RU"/>
              </w:rPr>
              <w:t xml:space="preserve"> або </w:t>
            </w:r>
            <w:r w:rsidRPr="00FA013D">
              <w:rPr>
                <w:rFonts w:ascii="Times New Roman" w:hAnsi="Times New Roman"/>
                <w:i/>
                <w:iCs/>
                <w:sz w:val="24"/>
                <w:szCs w:val="24"/>
                <w:lang w:eastAsia="ru-RU"/>
              </w:rPr>
              <w:t>«Відкликання»</w:t>
            </w:r>
            <w:r w:rsidRPr="00FA013D">
              <w:rPr>
                <w:rFonts w:ascii="Times New Roman" w:hAnsi="Times New Roman"/>
                <w:sz w:val="24"/>
                <w:szCs w:val="24"/>
                <w:lang w:eastAsia="ru-RU"/>
              </w:rPr>
              <w:t xml:space="preserve"> відповідно.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Після відкриття конверта, внесення будь-яких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IV. Подання та розкриття пропозицій конкурсних торгів</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1. Спосіб, місце та кінцевий строк подання          пропозицій конкурсних       торгів: </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спосіб подання пропозицій       конкурсних торгів</w:t>
            </w:r>
          </w:p>
        </w:tc>
        <w:tc>
          <w:tcPr>
            <w:tcW w:w="0" w:type="auto"/>
          </w:tcPr>
          <w:p w:rsidR="00C7426B" w:rsidRPr="00FA013D" w:rsidRDefault="00C7426B" w:rsidP="00C7426B">
            <w:pPr>
              <w:tabs>
                <w:tab w:val="right" w:pos="9720"/>
              </w:tabs>
              <w:spacing w:after="0" w:line="240" w:lineRule="auto"/>
              <w:ind w:firstLine="720"/>
              <w:jc w:val="both"/>
              <w:rPr>
                <w:rFonts w:ascii="Times New Roman" w:hAnsi="Times New Roman"/>
                <w:i/>
                <w:sz w:val="24"/>
                <w:szCs w:val="24"/>
                <w:lang w:eastAsia="uk-UA"/>
              </w:rPr>
            </w:pPr>
            <w:r w:rsidRPr="00FA013D">
              <w:rPr>
                <w:rFonts w:ascii="Times New Roman" w:hAnsi="Times New Roman"/>
                <w:color w:val="000000"/>
                <w:sz w:val="24"/>
                <w:szCs w:val="24"/>
                <w:shd w:val="clear" w:color="auto" w:fill="FFFFFF"/>
                <w:lang w:val="ru-RU" w:eastAsia="ru-RU"/>
              </w:rPr>
              <w:t>Особисто, поштою або електронною поштою (уразі подання у формі електронного документа)</w:t>
            </w:r>
            <w:r w:rsidRPr="00FA013D">
              <w:rPr>
                <w:rFonts w:ascii="Times New Roman" w:hAnsi="Times New Roman"/>
                <w:color w:val="000000"/>
                <w:sz w:val="24"/>
                <w:szCs w:val="24"/>
                <w:lang w:eastAsia="ru-RU"/>
              </w:rPr>
              <w:t>*.</w:t>
            </w:r>
            <w:r w:rsidRPr="00FA013D">
              <w:rPr>
                <w:rFonts w:ascii="Times New Roman" w:hAnsi="Times New Roman"/>
                <w:color w:val="000000"/>
                <w:sz w:val="24"/>
                <w:szCs w:val="24"/>
                <w:lang w:val="ru-RU" w:eastAsia="ru-RU"/>
              </w:rPr>
              <w:t> </w:t>
            </w:r>
            <w:r w:rsidRPr="00FA013D">
              <w:rPr>
                <w:rFonts w:ascii="Times New Roman" w:hAnsi="Times New Roman"/>
                <w:i/>
                <w:color w:val="000000"/>
                <w:sz w:val="24"/>
                <w:szCs w:val="24"/>
                <w:lang w:eastAsia="ru-RU"/>
              </w:rPr>
              <w:t xml:space="preserve">*При надсиланні учасником пропозиції поштою, замовник не несе відповідальність за несвоєчасне її отримання. </w:t>
            </w:r>
            <w:r w:rsidRPr="00FA013D">
              <w:rPr>
                <w:rFonts w:ascii="Times New Roman" w:hAnsi="Times New Roman"/>
                <w:i/>
                <w:sz w:val="24"/>
                <w:szCs w:val="24"/>
                <w:lang w:eastAsia="ru-RU"/>
              </w:rPr>
              <w:t>Н</w:t>
            </w:r>
            <w:r w:rsidRPr="00FA013D">
              <w:rPr>
                <w:rFonts w:ascii="Times New Roman" w:hAnsi="Times New Roman"/>
                <w:i/>
                <w:sz w:val="24"/>
                <w:szCs w:val="24"/>
                <w:lang w:eastAsia="uk-UA"/>
              </w:rPr>
              <w:t>а даний час особливості застосування електронних засобів під час здійснення процедур закупівлі Кабінетом Міністрів України не визначені, тому довідково зазначаємо про відсутність можливості для подання пропозицій конкурсних торгів електронною поштою (у формі електронного документа).</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місце подання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val="ru-RU" w:eastAsia="ru-RU"/>
              </w:rPr>
              <w:t>Україна,89100 смт Воловець, Воловецький район, Закарпатської обл.</w:t>
            </w:r>
            <w:r w:rsidRPr="00FA013D">
              <w:rPr>
                <w:rFonts w:ascii="Times New Roman" w:hAnsi="Times New Roman"/>
                <w:color w:val="000000"/>
                <w:sz w:val="24"/>
                <w:szCs w:val="24"/>
                <w:shd w:val="clear" w:color="auto" w:fill="FFFFFF"/>
                <w:lang w:eastAsia="ru-RU"/>
              </w:rPr>
              <w:t>,</w:t>
            </w:r>
            <w:r w:rsidRPr="00FA013D">
              <w:rPr>
                <w:rFonts w:ascii="Times New Roman" w:hAnsi="Times New Roman"/>
                <w:color w:val="000000"/>
                <w:sz w:val="24"/>
                <w:szCs w:val="24"/>
                <w:shd w:val="clear" w:color="auto" w:fill="FFFFFF"/>
                <w:lang w:val="ru-RU" w:eastAsia="ru-RU"/>
              </w:rPr>
              <w:t>вул</w:t>
            </w:r>
            <w:r w:rsidRPr="00FA013D">
              <w:rPr>
                <w:rFonts w:ascii="Times New Roman" w:hAnsi="Times New Roman"/>
                <w:color w:val="000000"/>
                <w:sz w:val="24"/>
                <w:szCs w:val="24"/>
                <w:shd w:val="clear" w:color="auto" w:fill="FFFFFF"/>
                <w:lang w:eastAsia="ru-RU"/>
              </w:rPr>
              <w:t>.</w:t>
            </w:r>
            <w:r w:rsidRPr="00FA013D">
              <w:rPr>
                <w:rFonts w:ascii="Times New Roman" w:hAnsi="Times New Roman"/>
                <w:color w:val="000000"/>
                <w:sz w:val="24"/>
                <w:szCs w:val="24"/>
                <w:shd w:val="clear" w:color="auto" w:fill="FFFFFF"/>
                <w:lang w:val="ru-RU" w:eastAsia="ru-RU"/>
              </w:rPr>
              <w:t xml:space="preserve"> Пушкіна,8. Відділ освіти Воловецької РДА каб №3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кінцевий строк подання пропозицій       конкурсних торгів (дата, час)</w:t>
            </w:r>
          </w:p>
        </w:tc>
        <w:tc>
          <w:tcPr>
            <w:tcW w:w="0" w:type="auto"/>
          </w:tcPr>
          <w:p w:rsidR="00C7426B" w:rsidRPr="00FA013D" w:rsidRDefault="0072402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sz w:val="24"/>
                <w:szCs w:val="24"/>
              </w:rPr>
            </w:pPr>
            <w:r>
              <w:rPr>
                <w:rFonts w:ascii="Times New Roman" w:hAnsi="Times New Roman"/>
                <w:b/>
                <w:color w:val="FF0000"/>
                <w:sz w:val="24"/>
                <w:szCs w:val="24"/>
              </w:rPr>
              <w:t>08</w:t>
            </w:r>
            <w:r w:rsidR="00C7426B" w:rsidRPr="00FA013D">
              <w:rPr>
                <w:rFonts w:ascii="Times New Roman" w:hAnsi="Times New Roman"/>
                <w:b/>
                <w:color w:val="FF0000"/>
                <w:sz w:val="24"/>
                <w:szCs w:val="24"/>
                <w:lang w:val="ru-RU"/>
              </w:rPr>
              <w:t>.0</w:t>
            </w:r>
            <w:r>
              <w:rPr>
                <w:rFonts w:ascii="Times New Roman" w:hAnsi="Times New Roman"/>
                <w:b/>
                <w:color w:val="FF0000"/>
                <w:sz w:val="24"/>
                <w:szCs w:val="24"/>
                <w:lang w:val="ru-RU"/>
              </w:rPr>
              <w:t>8</w:t>
            </w:r>
            <w:r w:rsidR="00C7426B" w:rsidRPr="00FA013D">
              <w:rPr>
                <w:rFonts w:ascii="Times New Roman" w:hAnsi="Times New Roman"/>
                <w:b/>
                <w:color w:val="FF0000"/>
                <w:sz w:val="24"/>
                <w:szCs w:val="24"/>
                <w:lang w:val="ru-RU"/>
              </w:rPr>
              <w:t>.201</w:t>
            </w:r>
            <w:r w:rsidR="00C7426B" w:rsidRPr="00FA013D">
              <w:rPr>
                <w:rFonts w:ascii="Times New Roman" w:hAnsi="Times New Roman"/>
                <w:b/>
                <w:color w:val="FF0000"/>
                <w:sz w:val="24"/>
                <w:szCs w:val="24"/>
              </w:rPr>
              <w:t>6</w:t>
            </w:r>
            <w:r w:rsidR="00C7426B" w:rsidRPr="00FA013D">
              <w:rPr>
                <w:rFonts w:ascii="Times New Roman" w:hAnsi="Times New Roman"/>
                <w:b/>
                <w:color w:val="FF0000"/>
                <w:sz w:val="24"/>
                <w:szCs w:val="24"/>
                <w:lang w:val="ru-RU"/>
              </w:rPr>
              <w:t xml:space="preserve"> р., </w:t>
            </w:r>
            <w:r w:rsidR="00C7426B" w:rsidRPr="00FA013D">
              <w:rPr>
                <w:rFonts w:ascii="Times New Roman" w:hAnsi="Times New Roman"/>
                <w:b/>
                <w:color w:val="FF0000"/>
                <w:sz w:val="24"/>
                <w:szCs w:val="24"/>
              </w:rPr>
              <w:t>до 1</w:t>
            </w:r>
            <w:r w:rsidR="00C70BEC">
              <w:rPr>
                <w:rFonts w:ascii="Times New Roman" w:hAnsi="Times New Roman"/>
                <w:b/>
                <w:color w:val="FF0000"/>
                <w:sz w:val="24"/>
                <w:szCs w:val="24"/>
              </w:rPr>
              <w:t>1</w:t>
            </w:r>
            <w:r w:rsidR="00C7426B" w:rsidRPr="00FA013D">
              <w:rPr>
                <w:rFonts w:ascii="Times New Roman" w:hAnsi="Times New Roman"/>
                <w:b/>
                <w:color w:val="FF0000"/>
                <w:sz w:val="24"/>
                <w:szCs w:val="24"/>
              </w:rPr>
              <w:t>.30 год.</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Пропозиції конкурсних торгів, отримані замовником після закінчення строку їх подання, не розкриваються і повертаються учасникам, що їх подали.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  </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2. Місце, дата та час розкриття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місце розкриття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val="ru-RU" w:eastAsia="ru-RU"/>
              </w:rPr>
              <w:t>Україна,89100 смт</w:t>
            </w:r>
            <w:r w:rsidRPr="00FA013D">
              <w:rPr>
                <w:rFonts w:ascii="Times New Roman" w:hAnsi="Times New Roman"/>
                <w:color w:val="000000"/>
                <w:sz w:val="24"/>
                <w:szCs w:val="24"/>
                <w:shd w:val="clear" w:color="auto" w:fill="FFFFFF"/>
                <w:lang w:eastAsia="ru-RU"/>
              </w:rPr>
              <w:t>.</w:t>
            </w:r>
            <w:r w:rsidRPr="00FA013D">
              <w:rPr>
                <w:rFonts w:ascii="Times New Roman" w:hAnsi="Times New Roman"/>
                <w:color w:val="000000"/>
                <w:sz w:val="24"/>
                <w:szCs w:val="24"/>
                <w:shd w:val="clear" w:color="auto" w:fill="FFFFFF"/>
                <w:lang w:val="ru-RU" w:eastAsia="ru-RU"/>
              </w:rPr>
              <w:t xml:space="preserve"> Воловець, Воловецький район, Закарпатської обл.   вул Пушкіна,8</w:t>
            </w:r>
            <w:r w:rsidRPr="00FA013D">
              <w:rPr>
                <w:rFonts w:ascii="Times New Roman" w:hAnsi="Times New Roman"/>
                <w:color w:val="000000"/>
                <w:sz w:val="24"/>
                <w:szCs w:val="24"/>
                <w:shd w:val="clear" w:color="auto" w:fill="FFFFFF"/>
                <w:lang w:eastAsia="ru-RU"/>
              </w:rPr>
              <w:t>,в</w:t>
            </w:r>
            <w:r w:rsidRPr="00FA013D">
              <w:rPr>
                <w:rFonts w:ascii="Times New Roman" w:hAnsi="Times New Roman"/>
                <w:color w:val="000000"/>
                <w:sz w:val="24"/>
                <w:szCs w:val="24"/>
                <w:shd w:val="clear" w:color="auto" w:fill="FFFFFF"/>
                <w:lang w:val="ru-RU" w:eastAsia="ru-RU"/>
              </w:rPr>
              <w:t xml:space="preserve">ідділ освіти Воловецької РДА каб №3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rPr>
                <w:rFonts w:ascii="Times New Roman" w:hAnsi="Times New Roman"/>
                <w:color w:val="000000"/>
                <w:sz w:val="24"/>
                <w:szCs w:val="24"/>
                <w:shd w:val="clear" w:color="auto" w:fill="FFFFFF"/>
                <w:lang w:val="ru-RU"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дата та час розкриття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FA013D">
              <w:rPr>
                <w:rFonts w:ascii="Times New Roman" w:hAnsi="Times New Roman"/>
                <w:sz w:val="24"/>
                <w:szCs w:val="24"/>
                <w:lang w:val="ru-RU"/>
              </w:rPr>
              <w:t>1.1</w:t>
            </w:r>
            <w:r w:rsidR="00D457B0">
              <w:rPr>
                <w:rFonts w:ascii="Times New Roman" w:hAnsi="Times New Roman"/>
                <w:sz w:val="24"/>
                <w:szCs w:val="24"/>
                <w:lang w:val="ru-RU"/>
              </w:rPr>
              <w:t xml:space="preserve">  </w:t>
            </w:r>
            <w:r w:rsidR="00BB7497">
              <w:rPr>
                <w:rFonts w:ascii="Times New Roman" w:hAnsi="Times New Roman"/>
                <w:sz w:val="24"/>
                <w:szCs w:val="24"/>
                <w:lang w:val="ru-RU"/>
              </w:rPr>
              <w:t xml:space="preserve"> </w:t>
            </w:r>
            <w:r w:rsidR="0072402B">
              <w:rPr>
                <w:rFonts w:ascii="Times New Roman" w:hAnsi="Times New Roman"/>
                <w:b/>
                <w:color w:val="FF0000"/>
                <w:sz w:val="24"/>
                <w:szCs w:val="24"/>
              </w:rPr>
              <w:t>08</w:t>
            </w:r>
            <w:r w:rsidR="0072402B" w:rsidRPr="00FA013D">
              <w:rPr>
                <w:rFonts w:ascii="Times New Roman" w:hAnsi="Times New Roman"/>
                <w:b/>
                <w:color w:val="FF0000"/>
                <w:sz w:val="24"/>
                <w:szCs w:val="24"/>
                <w:lang w:val="ru-RU"/>
              </w:rPr>
              <w:t>.0</w:t>
            </w:r>
            <w:r w:rsidR="0072402B">
              <w:rPr>
                <w:rFonts w:ascii="Times New Roman" w:hAnsi="Times New Roman"/>
                <w:b/>
                <w:color w:val="FF0000"/>
                <w:sz w:val="24"/>
                <w:szCs w:val="24"/>
                <w:lang w:val="ru-RU"/>
              </w:rPr>
              <w:t>8</w:t>
            </w:r>
            <w:r w:rsidR="0072402B" w:rsidRPr="00FA013D">
              <w:rPr>
                <w:rFonts w:ascii="Times New Roman" w:hAnsi="Times New Roman"/>
                <w:b/>
                <w:color w:val="FF0000"/>
                <w:sz w:val="24"/>
                <w:szCs w:val="24"/>
                <w:lang w:val="ru-RU"/>
              </w:rPr>
              <w:t>.201</w:t>
            </w:r>
            <w:r w:rsidR="0072402B" w:rsidRPr="00FA013D">
              <w:rPr>
                <w:rFonts w:ascii="Times New Roman" w:hAnsi="Times New Roman"/>
                <w:b/>
                <w:color w:val="FF0000"/>
                <w:sz w:val="24"/>
                <w:szCs w:val="24"/>
              </w:rPr>
              <w:t>6</w:t>
            </w:r>
            <w:r w:rsidR="0072402B" w:rsidRPr="00FA013D">
              <w:rPr>
                <w:rFonts w:ascii="Times New Roman" w:hAnsi="Times New Roman"/>
                <w:b/>
                <w:color w:val="FF0000"/>
                <w:sz w:val="24"/>
                <w:szCs w:val="24"/>
                <w:lang w:val="ru-RU"/>
              </w:rPr>
              <w:t xml:space="preserve"> </w:t>
            </w:r>
            <w:r w:rsidR="00D457B0" w:rsidRPr="00FA013D">
              <w:rPr>
                <w:rFonts w:ascii="Times New Roman" w:hAnsi="Times New Roman"/>
                <w:b/>
                <w:color w:val="FF0000"/>
                <w:sz w:val="24"/>
                <w:szCs w:val="24"/>
                <w:lang w:val="ru-RU"/>
              </w:rPr>
              <w:t xml:space="preserve">р., </w:t>
            </w:r>
            <w:r w:rsidR="00D457B0" w:rsidRPr="00FA013D">
              <w:rPr>
                <w:rFonts w:ascii="Times New Roman" w:hAnsi="Times New Roman"/>
                <w:b/>
                <w:color w:val="FF0000"/>
                <w:sz w:val="24"/>
                <w:szCs w:val="24"/>
              </w:rPr>
              <w:t>до 1</w:t>
            </w:r>
            <w:r w:rsidR="00D457B0">
              <w:rPr>
                <w:rFonts w:ascii="Times New Roman" w:hAnsi="Times New Roman"/>
                <w:b/>
                <w:color w:val="FF0000"/>
                <w:sz w:val="24"/>
                <w:szCs w:val="24"/>
              </w:rPr>
              <w:t>4</w:t>
            </w:r>
            <w:r w:rsidR="00D457B0" w:rsidRPr="00FA013D">
              <w:rPr>
                <w:rFonts w:ascii="Times New Roman" w:hAnsi="Times New Roman"/>
                <w:b/>
                <w:color w:val="FF0000"/>
                <w:sz w:val="24"/>
                <w:szCs w:val="24"/>
              </w:rPr>
              <w:t>.</w:t>
            </w:r>
            <w:r w:rsidR="00D457B0">
              <w:rPr>
                <w:rFonts w:ascii="Times New Roman" w:hAnsi="Times New Roman"/>
                <w:b/>
                <w:color w:val="FF0000"/>
                <w:sz w:val="24"/>
                <w:szCs w:val="24"/>
              </w:rPr>
              <w:t>0</w:t>
            </w:r>
            <w:r w:rsidR="00D457B0" w:rsidRPr="00FA013D">
              <w:rPr>
                <w:rFonts w:ascii="Times New Roman" w:hAnsi="Times New Roman"/>
                <w:b/>
                <w:color w:val="FF0000"/>
                <w:sz w:val="24"/>
                <w:szCs w:val="24"/>
              </w:rPr>
              <w:t>0 год</w:t>
            </w:r>
            <w:r w:rsidR="00D457B0" w:rsidRPr="00FA013D">
              <w:rPr>
                <w:rFonts w:ascii="Times New Roman" w:hAnsi="Times New Roman"/>
                <w:b/>
                <w:sz w:val="24"/>
                <w:szCs w:val="24"/>
                <w:lang w:eastAsia="ru-RU"/>
              </w:rPr>
              <w:t xml:space="preserve">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1.2. </w:t>
            </w:r>
            <w:r w:rsidRPr="00FA013D">
              <w:rPr>
                <w:rFonts w:ascii="Times New Roman" w:hAnsi="Times New Roman"/>
                <w:sz w:val="24"/>
                <w:szCs w:val="24"/>
                <w:lang w:val="ru-RU" w:eastAsia="ru-RU"/>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r w:rsidRPr="00FA013D">
              <w:rPr>
                <w:rFonts w:ascii="Times New Roman" w:hAnsi="Times New Roman"/>
                <w:sz w:val="24"/>
                <w:szCs w:val="24"/>
                <w:lang w:eastAsia="ru-RU"/>
              </w:rPr>
              <w:t xml:space="preserve">.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1.3. Повноваження представника учасника може підтверджуватися такими документами як: випискою з протоколу засновників або наказом про призначення чи довіреністю, дорученням або іншим документом, що підтверджує повноваження представника учасника на участь у процедурі розкриття пропозицій конкурсних торгів (подаються оригінали або копії зазначених документів, завірені підписом уповноваженої особи учасника та печаткою</w:t>
            </w:r>
            <w:r w:rsidRPr="00FA013D">
              <w:rPr>
                <w:rFonts w:ascii="Times New Roman" w:hAnsi="Times New Roman"/>
                <w:sz w:val="24"/>
                <w:szCs w:val="24"/>
                <w:lang w:val="ru-RU" w:eastAsia="ru-RU"/>
              </w:rPr>
              <w:t>*</w:t>
            </w:r>
            <w:r w:rsidRPr="00FA013D">
              <w:rPr>
                <w:rFonts w:ascii="Times New Roman" w:hAnsi="Times New Roman"/>
                <w:sz w:val="24"/>
                <w:szCs w:val="24"/>
                <w:lang w:eastAsia="ru-RU"/>
              </w:rPr>
              <w:t xml:space="preserve"> (</w:t>
            </w:r>
            <w:r w:rsidRPr="00FA013D">
              <w:rPr>
                <w:rFonts w:ascii="Times New Roman" w:hAnsi="Times New Roman"/>
                <w:sz w:val="24"/>
                <w:szCs w:val="24"/>
                <w:lang w:val="ru-RU" w:eastAsia="ru-RU"/>
              </w:rPr>
              <w:t>*</w:t>
            </w:r>
            <w:r w:rsidRPr="00FA013D">
              <w:rPr>
                <w:rFonts w:ascii="Times New Roman" w:hAnsi="Times New Roman"/>
                <w:sz w:val="24"/>
                <w:szCs w:val="24"/>
                <w:lang w:eastAsia="ru-RU"/>
              </w:rPr>
              <w:t>за наявності)).</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Для підтвердження особи такий представник повинен надати паспорт або інший документ, що посвідчує особу уповноваженого представника учасника.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7"/>
              <w:jc w:val="both"/>
              <w:rPr>
                <w:rFonts w:ascii="Times New Roman" w:hAnsi="Times New Roman"/>
                <w:sz w:val="24"/>
                <w:szCs w:val="24"/>
                <w:lang w:val="ru-RU" w:eastAsia="ru-RU"/>
              </w:rPr>
            </w:pPr>
            <w:r w:rsidRPr="00FA013D">
              <w:rPr>
                <w:rFonts w:ascii="Times New Roman" w:hAnsi="Times New Roman"/>
                <w:sz w:val="24"/>
                <w:szCs w:val="24"/>
                <w:lang w:val="ru-RU" w:eastAsia="ru-RU"/>
              </w:rPr>
              <w:t>Зазначені документи не запаковуються у конверт разом з іншими документами пропозиції конкурсних торгів, а пред’являються комітету з конкурсних торгів безпосередньо перед розкриття</w:t>
            </w:r>
            <w:r w:rsidRPr="00FA013D">
              <w:rPr>
                <w:rFonts w:ascii="Times New Roman" w:hAnsi="Times New Roman"/>
                <w:sz w:val="24"/>
                <w:szCs w:val="24"/>
                <w:lang w:eastAsia="ru-RU"/>
              </w:rPr>
              <w:t>м пропозицій конкурсних торгів</w:t>
            </w:r>
            <w:r w:rsidRPr="00FA013D">
              <w:rPr>
                <w:rFonts w:ascii="Times New Roman" w:hAnsi="Times New Roman"/>
                <w:sz w:val="24"/>
                <w:szCs w:val="24"/>
                <w:lang w:val="ru-RU" w:eastAsia="ru-RU"/>
              </w:rPr>
              <w:t>.</w:t>
            </w:r>
          </w:p>
          <w:p w:rsidR="00C7426B" w:rsidRPr="00FA013D" w:rsidRDefault="00C7426B" w:rsidP="00C74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exact"/>
              <w:ind w:left="5" w:right="5"/>
              <w:jc w:val="both"/>
              <w:rPr>
                <w:rFonts w:ascii="Times New Roman" w:hAnsi="Times New Roman"/>
                <w:sz w:val="24"/>
                <w:szCs w:val="24"/>
                <w:lang w:eastAsia="ru-RU"/>
              </w:rPr>
            </w:pPr>
            <w:r w:rsidRPr="00FA013D">
              <w:rPr>
                <w:rFonts w:ascii="Times New Roman" w:hAnsi="Times New Roman"/>
                <w:sz w:val="24"/>
                <w:szCs w:val="24"/>
                <w:lang w:eastAsia="ru-RU"/>
              </w:rPr>
              <w:t xml:space="preserve"> 1.4. </w:t>
            </w:r>
            <w:r w:rsidRPr="00FA013D">
              <w:rPr>
                <w:rFonts w:ascii="Times New Roman" w:hAnsi="Times New Roman"/>
                <w:spacing w:val="-4"/>
                <w:sz w:val="24"/>
                <w:szCs w:val="24"/>
                <w:lang w:eastAsia="ru-RU"/>
              </w:rPr>
              <w:t xml:space="preserve">Якщо учасником торгів є фізична </w:t>
            </w:r>
            <w:r w:rsidRPr="00FA013D">
              <w:rPr>
                <w:rFonts w:ascii="Times New Roman" w:hAnsi="Times New Roman"/>
                <w:spacing w:val="-2"/>
                <w:sz w:val="24"/>
                <w:szCs w:val="24"/>
                <w:lang w:eastAsia="ru-RU"/>
              </w:rPr>
              <w:t xml:space="preserve">особа, то вона повинна мати при собі оригінал документа, що засвідчує його особу; якщо </w:t>
            </w:r>
            <w:r w:rsidRPr="00FA013D">
              <w:rPr>
                <w:rFonts w:ascii="Times New Roman" w:hAnsi="Times New Roman"/>
                <w:sz w:val="24"/>
                <w:szCs w:val="24"/>
                <w:lang w:eastAsia="ru-RU"/>
              </w:rPr>
              <w:t xml:space="preserve">учасником торгів виступає юридична особа, яку представляє керівник, він повинен надати </w:t>
            </w:r>
            <w:r w:rsidRPr="00FA013D">
              <w:rPr>
                <w:rFonts w:ascii="Times New Roman" w:hAnsi="Times New Roman"/>
                <w:spacing w:val="-3"/>
                <w:sz w:val="24"/>
                <w:szCs w:val="24"/>
                <w:lang w:eastAsia="ru-RU"/>
              </w:rPr>
              <w:t xml:space="preserve">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підписання документів, оформлену згідно </w:t>
            </w:r>
            <w:r w:rsidRPr="00FA013D">
              <w:rPr>
                <w:rFonts w:ascii="Times New Roman" w:hAnsi="Times New Roman"/>
                <w:sz w:val="24"/>
                <w:szCs w:val="24"/>
                <w:lang w:eastAsia="ru-RU"/>
              </w:rPr>
              <w:t xml:space="preserve">з вимогами чинного законодавства, копію документа, який підтверджує повноваження </w:t>
            </w:r>
            <w:r w:rsidRPr="00FA013D">
              <w:rPr>
                <w:rFonts w:ascii="Times New Roman" w:hAnsi="Times New Roman"/>
                <w:spacing w:val="-1"/>
                <w:sz w:val="24"/>
                <w:szCs w:val="24"/>
                <w:lang w:eastAsia="ru-RU"/>
              </w:rPr>
              <w:t xml:space="preserve">керівника, що підписує довіреність, а також мати при собі оригінал документа, що засвідчує </w:t>
            </w:r>
            <w:r w:rsidRPr="00FA013D">
              <w:rPr>
                <w:rFonts w:ascii="Times New Roman" w:hAnsi="Times New Roman"/>
                <w:sz w:val="24"/>
                <w:szCs w:val="24"/>
                <w:lang w:eastAsia="ru-RU"/>
              </w:rPr>
              <w:t>його особу.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eastAsia="ru-RU"/>
              </w:rPr>
              <w:t xml:space="preserve"> 1.5.  </w:t>
            </w:r>
            <w:r w:rsidRPr="00FA013D">
              <w:rPr>
                <w:rFonts w:ascii="Times New Roman" w:hAnsi="Times New Roman"/>
                <w:spacing w:val="-2"/>
                <w:sz w:val="24"/>
                <w:szCs w:val="24"/>
                <w:lang w:eastAsia="ru-RU"/>
              </w:rPr>
              <w:t>Під час розкриття пропозицій конкурсних торгів перевіряється</w:t>
            </w:r>
            <w:r w:rsidRPr="00FA013D">
              <w:rPr>
                <w:rFonts w:ascii="Times New Roman" w:hAnsi="Times New Roman"/>
                <w:sz w:val="24"/>
                <w:szCs w:val="24"/>
                <w:lang w:eastAsia="ru-RU"/>
              </w:rPr>
              <w:t xml:space="preserve">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r w:rsidRPr="00FA013D">
              <w:rPr>
                <w:rFonts w:ascii="Times New Roman" w:hAnsi="Times New Roman"/>
                <w:sz w:val="24"/>
                <w:szCs w:val="24"/>
                <w:lang w:val="ru-RU" w:eastAsia="ru-RU"/>
              </w:rPr>
              <w:t>Зазначена інформація вноситься до протоколу розкриття пропозицій конкурсних торгів.</w:t>
            </w:r>
            <w:r w:rsidRPr="00FA013D">
              <w:rPr>
                <w:rFonts w:ascii="Times New Roman" w:hAnsi="Times New Roman"/>
                <w:sz w:val="24"/>
                <w:szCs w:val="24"/>
                <w:lang w:eastAsia="ru-RU"/>
              </w:rPr>
              <w:t xml:space="preserve"> 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 </w:t>
            </w:r>
            <w:r w:rsidRPr="00FA013D">
              <w:rPr>
                <w:rFonts w:ascii="Times New Roman" w:hAnsi="Times New Roman"/>
                <w:sz w:val="24"/>
                <w:szCs w:val="24"/>
                <w:lang w:eastAsia="ru-RU"/>
              </w:rPr>
              <w:lastRenderedPageBreak/>
              <w:t xml:space="preserve">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w:t>
            </w:r>
            <w:r w:rsidRPr="00FA013D">
              <w:rPr>
                <w:rFonts w:ascii="Times New Roman" w:hAnsi="Times New Roman"/>
                <w:sz w:val="24"/>
                <w:szCs w:val="24"/>
                <w:u w:val="single"/>
                <w:lang w:eastAsia="ru-RU"/>
              </w:rPr>
              <w:t>одного робочого дня</w:t>
            </w:r>
            <w:r w:rsidRPr="00FA013D">
              <w:rPr>
                <w:rFonts w:ascii="Times New Roman" w:hAnsi="Times New Roman"/>
                <w:sz w:val="24"/>
                <w:szCs w:val="24"/>
                <w:lang w:eastAsia="ru-RU"/>
              </w:rPr>
              <w:t xml:space="preserve"> з дня отримання такого запиту. Протокол розкриття пропозицій конкурсних   торгів оприлюднюється </w:t>
            </w:r>
            <w:r w:rsidRPr="00FA013D">
              <w:rPr>
                <w:rFonts w:ascii="Times New Roman" w:hAnsi="Times New Roman"/>
                <w:color w:val="121212"/>
                <w:sz w:val="24"/>
                <w:szCs w:val="24"/>
                <w:lang w:eastAsia="ru-RU"/>
              </w:rPr>
              <w:t xml:space="preserve">протягом </w:t>
            </w:r>
            <w:r w:rsidRPr="00FA013D">
              <w:rPr>
                <w:rFonts w:ascii="Times New Roman" w:hAnsi="Times New Roman"/>
                <w:color w:val="121212"/>
                <w:sz w:val="24"/>
                <w:szCs w:val="24"/>
                <w:u w:val="single"/>
                <w:lang w:eastAsia="ru-RU"/>
              </w:rPr>
              <w:t>трьох робочих днів</w:t>
            </w:r>
            <w:r w:rsidRPr="00FA013D">
              <w:rPr>
                <w:rFonts w:ascii="Times New Roman" w:hAnsi="Times New Roman"/>
                <w:color w:val="121212"/>
                <w:sz w:val="24"/>
                <w:szCs w:val="24"/>
                <w:lang w:eastAsia="ru-RU"/>
              </w:rPr>
              <w:t xml:space="preserve"> з дня розкриття пропозицій конкурсних торгів на Web-порталі Уповноваженого</w:t>
            </w:r>
            <w:r w:rsidRPr="00FA013D">
              <w:rPr>
                <w:rFonts w:ascii="Times New Roman" w:hAnsi="Times New Roman"/>
                <w:color w:val="121212"/>
                <w:sz w:val="24"/>
                <w:szCs w:val="24"/>
                <w:lang w:val="ru-RU" w:eastAsia="ru-RU"/>
              </w:rPr>
              <w:t xml:space="preserve"> органу.</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lastRenderedPageBreak/>
              <w:t>V. Оцінка пропозицій конкурсних торгів та визначення переможця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 Перелік критеріїв та методика оцінки пропозиції конкурсних торгів із зазначенням питомої ваги критерію</w:t>
            </w:r>
          </w:p>
        </w:tc>
        <w:tc>
          <w:tcPr>
            <w:tcW w:w="0" w:type="auto"/>
          </w:tcPr>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1.1. 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Замовник проводить оцінку пропозицій конкурсних торгів, які не було відхилено згідно із Законом, та з урахуванням інших вимог даної Документації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Порівнюються ціни, розраховані лише на умовах цієї Документації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1.2. Замовник визначає переможця торгів з числа учасників, пропозиції конкурсних торгів яких не були відхилені, на підставі критеріїв і методики оцінки пропозицій конкурсних торгів,  зазначених  у Документації конкурсних торгів.</w:t>
            </w:r>
          </w:p>
          <w:p w:rsidR="00C7426B" w:rsidRPr="00FA013D" w:rsidRDefault="00C7426B" w:rsidP="00C7426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1.3. До оцінки будуть прийняті пропозиції конкурсних торгів Учасників, які відповідають кваліфікаційним критеріям та іншим умовам, визначеним у Документації.</w:t>
            </w:r>
          </w:p>
          <w:p w:rsidR="00C7426B" w:rsidRPr="00FA013D" w:rsidRDefault="00C7426B" w:rsidP="00C7426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iCs/>
                <w:sz w:val="24"/>
                <w:szCs w:val="24"/>
                <w:lang w:eastAsia="ru-RU"/>
              </w:rPr>
            </w:pPr>
            <w:r w:rsidRPr="00FA013D">
              <w:rPr>
                <w:rFonts w:ascii="Times New Roman" w:hAnsi="Times New Roman"/>
                <w:b/>
                <w:bCs/>
                <w:i/>
                <w:iCs/>
                <w:sz w:val="24"/>
                <w:szCs w:val="24"/>
                <w:lang w:eastAsia="ru-RU"/>
              </w:rPr>
              <w:t>Оцінка проводиться згідно з наступною методикою:</w:t>
            </w:r>
          </w:p>
          <w:p w:rsidR="00C7426B" w:rsidRPr="00FA013D" w:rsidRDefault="00C7426B" w:rsidP="00C7426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lang w:eastAsia="ru-RU"/>
              </w:rPr>
            </w:pPr>
            <w:r w:rsidRPr="00FA013D">
              <w:rPr>
                <w:rFonts w:ascii="Times New Roman" w:hAnsi="Times New Roman"/>
                <w:color w:val="000000"/>
                <w:sz w:val="24"/>
                <w:szCs w:val="24"/>
                <w:lang w:eastAsia="ru-RU"/>
              </w:rPr>
              <w:t xml:space="preserve">Комітетом </w:t>
            </w:r>
            <w:r w:rsidRPr="00FA013D">
              <w:rPr>
                <w:rFonts w:ascii="Times New Roman" w:hAnsi="Times New Roman"/>
                <w:sz w:val="24"/>
                <w:szCs w:val="24"/>
                <w:lang w:eastAsia="ru-RU"/>
              </w:rPr>
              <w:t>Замовника з конкурсних торгів визначені наступні критерії оцінки та їх вага:</w:t>
            </w:r>
          </w:p>
          <w:tbl>
            <w:tblPr>
              <w:tblW w:w="51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2861"/>
              <w:gridCol w:w="1810"/>
            </w:tblGrid>
            <w:tr w:rsidR="00C7426B" w:rsidRPr="00FF3B99" w:rsidTr="00C7426B">
              <w:trPr>
                <w:trHeight w:val="486"/>
              </w:trPr>
              <w:tc>
                <w:tcPr>
                  <w:tcW w:w="518"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sz w:val="24"/>
                      <w:szCs w:val="24"/>
                      <w:lang w:eastAsia="ru-RU"/>
                    </w:rPr>
                  </w:pPr>
                  <w:r w:rsidRPr="00FA013D">
                    <w:rPr>
                      <w:rFonts w:ascii="Times New Roman" w:hAnsi="Times New Roman"/>
                      <w:sz w:val="24"/>
                      <w:szCs w:val="24"/>
                      <w:lang w:eastAsia="ru-RU"/>
                    </w:rPr>
                    <w:t>№</w:t>
                  </w:r>
                </w:p>
              </w:tc>
              <w:tc>
                <w:tcPr>
                  <w:tcW w:w="2861"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sz w:val="24"/>
                      <w:szCs w:val="24"/>
                      <w:lang w:eastAsia="ru-RU"/>
                    </w:rPr>
                  </w:pPr>
                  <w:r w:rsidRPr="00FA013D">
                    <w:rPr>
                      <w:rFonts w:ascii="Times New Roman" w:hAnsi="Times New Roman"/>
                      <w:sz w:val="24"/>
                      <w:szCs w:val="24"/>
                      <w:lang w:eastAsia="ru-RU"/>
                    </w:rPr>
                    <w:t>Найменування критерію</w:t>
                  </w:r>
                </w:p>
              </w:tc>
              <w:tc>
                <w:tcPr>
                  <w:tcW w:w="1810"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sz w:val="24"/>
                      <w:szCs w:val="24"/>
                      <w:lang w:eastAsia="ru-RU"/>
                    </w:rPr>
                  </w:pPr>
                  <w:r w:rsidRPr="00FA013D">
                    <w:rPr>
                      <w:rFonts w:ascii="Times New Roman" w:hAnsi="Times New Roman"/>
                      <w:sz w:val="24"/>
                      <w:szCs w:val="24"/>
                      <w:lang w:eastAsia="ru-RU"/>
                    </w:rPr>
                    <w:t>Вага критерію</w:t>
                  </w:r>
                </w:p>
              </w:tc>
            </w:tr>
            <w:tr w:rsidR="00C7426B" w:rsidRPr="00FF3B99" w:rsidTr="00C7426B">
              <w:tc>
                <w:tcPr>
                  <w:tcW w:w="518"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numPr>
                      <w:ilvl w:val="0"/>
                      <w:numId w:val="3"/>
                    </w:numPr>
                    <w:spacing w:after="0" w:line="240" w:lineRule="auto"/>
                    <w:jc w:val="center"/>
                    <w:rPr>
                      <w:rFonts w:ascii="Times New Roman" w:hAnsi="Times New Roman"/>
                      <w:sz w:val="24"/>
                      <w:szCs w:val="24"/>
                      <w:lang w:eastAsia="ru-RU"/>
                    </w:rPr>
                  </w:pPr>
                </w:p>
              </w:tc>
              <w:tc>
                <w:tcPr>
                  <w:tcW w:w="2861"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Ціна</w:t>
                  </w:r>
                </w:p>
              </w:tc>
              <w:tc>
                <w:tcPr>
                  <w:tcW w:w="1810"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color w:val="000000"/>
                      <w:sz w:val="24"/>
                      <w:szCs w:val="24"/>
                      <w:lang w:eastAsia="ru-RU"/>
                    </w:rPr>
                  </w:pPr>
                  <w:r w:rsidRPr="00FA013D">
                    <w:rPr>
                      <w:rFonts w:ascii="Times New Roman" w:hAnsi="Times New Roman"/>
                      <w:color w:val="000000"/>
                      <w:sz w:val="24"/>
                      <w:szCs w:val="24"/>
                      <w:lang w:eastAsia="ru-RU"/>
                    </w:rPr>
                    <w:t>100 балів</w:t>
                  </w:r>
                </w:p>
              </w:tc>
            </w:tr>
            <w:tr w:rsidR="00C7426B" w:rsidRPr="00FF3B99" w:rsidTr="00C7426B">
              <w:tc>
                <w:tcPr>
                  <w:tcW w:w="518"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b/>
                      <w:sz w:val="24"/>
                      <w:szCs w:val="24"/>
                      <w:lang w:eastAsia="ru-RU"/>
                    </w:rPr>
                  </w:pPr>
                </w:p>
              </w:tc>
              <w:tc>
                <w:tcPr>
                  <w:tcW w:w="2861"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ВСЬОГО:</w:t>
                  </w:r>
                </w:p>
              </w:tc>
              <w:tc>
                <w:tcPr>
                  <w:tcW w:w="1810" w:type="dxa"/>
                  <w:tcBorders>
                    <w:top w:val="single" w:sz="4" w:space="0" w:color="auto"/>
                    <w:left w:val="single" w:sz="4" w:space="0" w:color="auto"/>
                    <w:bottom w:val="single" w:sz="4" w:space="0" w:color="auto"/>
                    <w:right w:val="single" w:sz="4" w:space="0" w:color="auto"/>
                  </w:tcBorders>
                </w:tcPr>
                <w:p w:rsidR="00C7426B" w:rsidRPr="00FA013D" w:rsidRDefault="00C7426B" w:rsidP="00C7426B">
                  <w:pPr>
                    <w:keepNext/>
                    <w:keepLine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100 балів</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FA013D">
              <w:rPr>
                <w:rFonts w:ascii="Times New Roman" w:hAnsi="Times New Roman"/>
                <w:sz w:val="24"/>
                <w:szCs w:val="24"/>
                <w:lang w:eastAsia="ru-RU"/>
              </w:rPr>
              <w:t xml:space="preserve">Всі пропозиції, оцінені </w:t>
            </w:r>
            <w:r w:rsidRPr="00FA013D">
              <w:rPr>
                <w:rFonts w:ascii="Times New Roman" w:hAnsi="Times New Roman"/>
                <w:color w:val="000000"/>
                <w:sz w:val="24"/>
                <w:szCs w:val="24"/>
                <w:lang w:eastAsia="ru-RU"/>
              </w:rPr>
              <w:t>згідно з критеріями оцінки</w:t>
            </w:r>
            <w:r w:rsidRPr="00FA013D">
              <w:rPr>
                <w:rFonts w:ascii="Times New Roman" w:hAnsi="Times New Roman"/>
                <w:sz w:val="24"/>
                <w:szCs w:val="24"/>
                <w:lang w:eastAsia="ru-RU"/>
              </w:rP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FA013D">
              <w:rPr>
                <w:rFonts w:ascii="Times New Roman" w:hAnsi="Times New Roman"/>
                <w:sz w:val="24"/>
                <w:szCs w:val="24"/>
                <w:lang w:eastAsia="ru-RU"/>
              </w:rPr>
              <w:t>Переможець визначається рішенням комітету з конкурсних торгів.</w:t>
            </w:r>
          </w:p>
          <w:p w:rsidR="00A73704" w:rsidRPr="00A73704" w:rsidRDefault="00A73704" w:rsidP="00C7426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bCs/>
                <w:sz w:val="24"/>
                <w:szCs w:val="24"/>
                <w:lang w:val="ru-RU" w:eastAsia="ru-RU"/>
              </w:rPr>
            </w:pPr>
          </w:p>
          <w:p w:rsidR="00C7426B" w:rsidRPr="00FA013D" w:rsidRDefault="00C7426B" w:rsidP="00C7426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b/>
                <w:bCs/>
                <w:sz w:val="24"/>
                <w:szCs w:val="24"/>
                <w:lang w:eastAsia="ru-RU"/>
              </w:rPr>
            </w:pPr>
            <w:r w:rsidRPr="00FA013D">
              <w:rPr>
                <w:rFonts w:ascii="Times New Roman" w:hAnsi="Times New Roman"/>
                <w:b/>
                <w:bCs/>
                <w:sz w:val="24"/>
                <w:szCs w:val="24"/>
                <w:lang w:eastAsia="ru-RU"/>
              </w:rPr>
              <w:t>Методика оцінки</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sz w:val="24"/>
                <w:szCs w:val="24"/>
                <w:lang w:eastAsia="ru-RU"/>
              </w:rPr>
            </w:pPr>
            <w:r w:rsidRPr="00FA013D">
              <w:rPr>
                <w:rFonts w:ascii="Times New Roman" w:hAnsi="Times New Roman"/>
                <w:sz w:val="24"/>
                <w:szCs w:val="24"/>
                <w:lang w:eastAsia="ru-RU"/>
              </w:rPr>
              <w:t>1. Кількість балів за критерієм</w:t>
            </w:r>
            <w:r w:rsidRPr="00FA013D">
              <w:rPr>
                <w:rFonts w:ascii="Times New Roman" w:hAnsi="Times New Roman"/>
                <w:b/>
                <w:sz w:val="24"/>
                <w:szCs w:val="24"/>
                <w:lang w:eastAsia="ru-RU"/>
              </w:rPr>
              <w:t xml:space="preserve"> "</w:t>
            </w:r>
            <w:r w:rsidRPr="00FA013D">
              <w:rPr>
                <w:rFonts w:ascii="Times New Roman" w:hAnsi="Times New Roman"/>
                <w:b/>
                <w:i/>
                <w:iCs/>
                <w:sz w:val="24"/>
                <w:szCs w:val="24"/>
                <w:lang w:eastAsia="ru-RU"/>
              </w:rPr>
              <w:t>Ціна</w:t>
            </w:r>
            <w:r w:rsidRPr="00FA013D">
              <w:rPr>
                <w:rFonts w:ascii="Times New Roman" w:hAnsi="Times New Roman"/>
                <w:b/>
                <w:sz w:val="24"/>
                <w:szCs w:val="24"/>
                <w:lang w:eastAsia="ru-RU"/>
              </w:rPr>
              <w:t xml:space="preserve">" </w:t>
            </w:r>
            <w:r w:rsidRPr="00FA013D">
              <w:rPr>
                <w:rFonts w:ascii="Times New Roman" w:hAnsi="Times New Roman"/>
                <w:sz w:val="24"/>
                <w:szCs w:val="24"/>
                <w:lang w:eastAsia="ru-RU"/>
              </w:rPr>
              <w:t xml:space="preserve">визначається наступним чином. Пропозиції конкурсних торгів, значення </w:t>
            </w:r>
            <w:r w:rsidRPr="00FA013D">
              <w:rPr>
                <w:rFonts w:ascii="Times New Roman" w:hAnsi="Times New Roman"/>
                <w:sz w:val="24"/>
                <w:szCs w:val="24"/>
                <w:lang w:eastAsia="ru-RU"/>
              </w:rPr>
              <w:lastRenderedPageBreak/>
              <w:t>критерію</w:t>
            </w:r>
            <w:r w:rsidRPr="00FA013D">
              <w:rPr>
                <w:rFonts w:ascii="Times New Roman" w:hAnsi="Times New Roman"/>
                <w:b/>
                <w:i/>
                <w:sz w:val="24"/>
                <w:szCs w:val="24"/>
                <w:lang w:eastAsia="ru-RU"/>
              </w:rPr>
              <w:t>"</w:t>
            </w:r>
            <w:r w:rsidRPr="00FA013D">
              <w:rPr>
                <w:rFonts w:ascii="Times New Roman" w:hAnsi="Times New Roman"/>
                <w:b/>
                <w:i/>
                <w:sz w:val="24"/>
                <w:szCs w:val="24"/>
                <w:u w:val="single"/>
                <w:lang w:eastAsia="ru-RU"/>
              </w:rPr>
              <w:t>Ціна</w:t>
            </w:r>
            <w:r w:rsidRPr="00FA013D">
              <w:rPr>
                <w:rFonts w:ascii="Times New Roman" w:hAnsi="Times New Roman"/>
                <w:b/>
                <w:i/>
                <w:sz w:val="24"/>
                <w:szCs w:val="24"/>
                <w:lang w:eastAsia="ru-RU"/>
              </w:rPr>
              <w:t>"</w:t>
            </w:r>
            <w:r w:rsidRPr="00FA013D">
              <w:rPr>
                <w:rFonts w:ascii="Times New Roman" w:hAnsi="Times New Roman"/>
                <w:sz w:val="24"/>
                <w:szCs w:val="24"/>
                <w:lang w:eastAsia="ru-RU"/>
              </w:rPr>
              <w:t>у якої є найвигіднішим (найменшим), присвоюється максимально можлива кількість балів. Кількість балів для решти пропозицій конкурсних торгів визначається за формулою:</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Б</w:t>
            </w:r>
            <w:r w:rsidRPr="00FA013D">
              <w:rPr>
                <w:rFonts w:ascii="Times New Roman" w:hAnsi="Times New Roman"/>
                <w:b/>
                <w:sz w:val="24"/>
                <w:szCs w:val="24"/>
                <w:vertAlign w:val="subscript"/>
                <w:lang w:eastAsia="ru-RU"/>
              </w:rPr>
              <w:t>обчисл</w:t>
            </w:r>
            <w:r w:rsidRPr="00FA013D">
              <w:rPr>
                <w:rFonts w:ascii="Times New Roman" w:hAnsi="Times New Roman"/>
                <w:b/>
                <w:sz w:val="24"/>
                <w:szCs w:val="24"/>
                <w:lang w:eastAsia="ru-RU"/>
              </w:rPr>
              <w:t xml:space="preserve"> = Ц</w:t>
            </w:r>
            <w:r w:rsidRPr="00FA013D">
              <w:rPr>
                <w:rFonts w:ascii="Times New Roman" w:hAnsi="Times New Roman"/>
                <w:b/>
                <w:sz w:val="24"/>
                <w:szCs w:val="24"/>
                <w:vertAlign w:val="subscript"/>
                <w:lang w:eastAsia="ru-RU"/>
              </w:rPr>
              <w:t xml:space="preserve">min </w:t>
            </w:r>
            <w:r w:rsidRPr="00FA013D">
              <w:rPr>
                <w:rFonts w:ascii="Times New Roman" w:hAnsi="Times New Roman"/>
                <w:b/>
                <w:sz w:val="24"/>
                <w:szCs w:val="24"/>
                <w:lang w:eastAsia="ru-RU"/>
              </w:rPr>
              <w:t>/ Ц</w:t>
            </w:r>
            <w:r w:rsidRPr="00FA013D">
              <w:rPr>
                <w:rFonts w:ascii="Times New Roman" w:hAnsi="Times New Roman"/>
                <w:b/>
                <w:sz w:val="24"/>
                <w:szCs w:val="24"/>
                <w:vertAlign w:val="subscript"/>
                <w:lang w:eastAsia="ru-RU"/>
              </w:rPr>
              <w:t xml:space="preserve">обчисл </w:t>
            </w:r>
            <w:r w:rsidRPr="00FA013D">
              <w:rPr>
                <w:rFonts w:ascii="Times New Roman" w:hAnsi="Times New Roman"/>
                <w:b/>
                <w:sz w:val="24"/>
                <w:szCs w:val="24"/>
                <w:lang w:eastAsia="ru-RU"/>
              </w:rPr>
              <w:t>* 100, де</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Б</w:t>
            </w:r>
            <w:r w:rsidRPr="00FA013D">
              <w:rPr>
                <w:rFonts w:ascii="Times New Roman" w:hAnsi="Times New Roman"/>
                <w:b/>
                <w:sz w:val="24"/>
                <w:szCs w:val="24"/>
                <w:vertAlign w:val="subscript"/>
                <w:lang w:eastAsia="ru-RU"/>
              </w:rPr>
              <w:t xml:space="preserve">обчисл </w:t>
            </w:r>
            <w:r w:rsidRPr="00FA013D">
              <w:rPr>
                <w:rFonts w:ascii="Times New Roman" w:hAnsi="Times New Roman"/>
                <w:b/>
                <w:sz w:val="24"/>
                <w:szCs w:val="24"/>
                <w:lang w:eastAsia="ru-RU"/>
              </w:rPr>
              <w:t xml:space="preserve"> = обчислювана кількість балів;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Ц</w:t>
            </w:r>
            <w:r w:rsidRPr="00FA013D">
              <w:rPr>
                <w:rFonts w:ascii="Times New Roman" w:hAnsi="Times New Roman"/>
                <w:b/>
                <w:sz w:val="24"/>
                <w:szCs w:val="24"/>
                <w:vertAlign w:val="subscript"/>
                <w:lang w:eastAsia="ru-RU"/>
              </w:rPr>
              <w:t>min</w:t>
            </w:r>
            <w:r w:rsidRPr="00FA013D">
              <w:rPr>
                <w:rFonts w:ascii="Times New Roman" w:hAnsi="Times New Roman"/>
                <w:b/>
                <w:sz w:val="24"/>
                <w:szCs w:val="24"/>
                <w:lang w:eastAsia="ru-RU"/>
              </w:rPr>
              <w:t xml:space="preserve"> - найнижче значення за критерієм "Ціна";</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b/>
                <w:sz w:val="24"/>
                <w:szCs w:val="24"/>
                <w:lang w:eastAsia="ru-RU"/>
              </w:rPr>
            </w:pPr>
            <w:r w:rsidRPr="00FA013D">
              <w:rPr>
                <w:rFonts w:ascii="Times New Roman" w:hAnsi="Times New Roman"/>
                <w:b/>
                <w:sz w:val="24"/>
                <w:szCs w:val="24"/>
                <w:lang w:eastAsia="ru-RU"/>
              </w:rPr>
              <w:t>Ц</w:t>
            </w:r>
            <w:r w:rsidRPr="00FA013D">
              <w:rPr>
                <w:rFonts w:ascii="Times New Roman" w:hAnsi="Times New Roman"/>
                <w:b/>
                <w:sz w:val="24"/>
                <w:szCs w:val="24"/>
                <w:vertAlign w:val="subscript"/>
                <w:lang w:eastAsia="ru-RU"/>
              </w:rPr>
              <w:t>обчисл</w:t>
            </w:r>
            <w:r w:rsidRPr="00FA013D">
              <w:rPr>
                <w:rFonts w:ascii="Times New Roman" w:hAnsi="Times New Roman"/>
                <w:b/>
                <w:sz w:val="24"/>
                <w:szCs w:val="24"/>
                <w:lang w:eastAsia="ru-RU"/>
              </w:rPr>
              <w:t xml:space="preserve"> - значення поточного критерію пропозиції конкурсних торгів, кількість балів для якого обчислюється;</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b/>
                <w:sz w:val="24"/>
                <w:szCs w:val="24"/>
                <w:lang w:eastAsia="ru-RU"/>
              </w:rPr>
            </w:pPr>
            <w:r w:rsidRPr="00FA013D">
              <w:rPr>
                <w:rFonts w:ascii="Times New Roman" w:hAnsi="Times New Roman"/>
                <w:b/>
                <w:sz w:val="24"/>
                <w:szCs w:val="24"/>
                <w:lang w:eastAsia="ru-RU"/>
              </w:rPr>
              <w:t>100 - максимально можлива кількість балів за критерієм "</w:t>
            </w:r>
            <w:r w:rsidRPr="00FA013D">
              <w:rPr>
                <w:rFonts w:ascii="Times New Roman" w:hAnsi="Times New Roman"/>
                <w:b/>
                <w:i/>
                <w:iCs/>
                <w:sz w:val="24"/>
                <w:szCs w:val="24"/>
                <w:lang w:eastAsia="ru-RU"/>
              </w:rPr>
              <w:t>Ціна"</w:t>
            </w:r>
            <w:r w:rsidRPr="00FA013D">
              <w:rPr>
                <w:rFonts w:ascii="Times New Roman" w:hAnsi="Times New Roman"/>
                <w:b/>
                <w:sz w:val="24"/>
                <w:szCs w:val="24"/>
                <w:lang w:eastAsia="ru-RU"/>
              </w:rPr>
              <w:t>.</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both"/>
              <w:rPr>
                <w:rFonts w:ascii="Times New Roman" w:hAnsi="Times New Roman"/>
                <w:sz w:val="24"/>
                <w:szCs w:val="24"/>
              </w:rPr>
            </w:pPr>
            <w:r w:rsidRPr="00FA013D">
              <w:rPr>
                <w:rFonts w:ascii="Times New Roman" w:hAnsi="Times New Roman"/>
                <w:sz w:val="24"/>
                <w:szCs w:val="24"/>
                <w:lang w:val="ru-RU"/>
              </w:rPr>
              <w:t xml:space="preserve">Рішення комітету з конкурсних торгів оформляється протоколом, </w:t>
            </w:r>
            <w:r w:rsidRPr="00FA013D">
              <w:rPr>
                <w:rFonts w:ascii="Times New Roman" w:hAnsi="Times New Roman"/>
                <w:b/>
                <w:sz w:val="24"/>
                <w:szCs w:val="24"/>
                <w:u w:val="single"/>
                <w:lang w:val="ru-RU"/>
              </w:rPr>
              <w:t>у якому відображаються результати поіменного голосування членів комітету,</w:t>
            </w:r>
            <w:r w:rsidRPr="00FA013D">
              <w:rPr>
                <w:rFonts w:ascii="Times New Roman" w:hAnsi="Times New Roman"/>
                <w:sz w:val="24"/>
                <w:szCs w:val="24"/>
                <w:lang w:val="ru-RU"/>
              </w:rPr>
              <w:t xml:space="preserve"> присутніх на засіданні, з кожного питання. Протокол підписується всіма членами комітету, присутніми на засіданні комітету з конкурсних торгів. У разі відмови члена комітету з конкурсних торгів підписати протокол про це зазначається у протоколі з обґрунтуванням причин відмови.</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У випадку однакової кількості балів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 Замовник акцептує пропозицію, що визнана найбільш економічно вигідною за результатами оцінки.</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b/>
                <w:sz w:val="24"/>
                <w:szCs w:val="24"/>
                <w:lang w:eastAsia="ru-RU"/>
              </w:rPr>
            </w:pPr>
            <w:r w:rsidRPr="00FA013D">
              <w:rPr>
                <w:rFonts w:ascii="Times New Roman" w:hAnsi="Times New Roman"/>
                <w:sz w:val="24"/>
                <w:szCs w:val="24"/>
                <w:lang w:eastAsia="ru-RU"/>
              </w:rPr>
              <w:t>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та оприлюднюється на веб-порталі Уповноваженого органу відповідно до статті 10 Закону.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2. Виправлення арифметичних помилок</w:t>
            </w:r>
          </w:p>
        </w:tc>
        <w:tc>
          <w:tcPr>
            <w:tcW w:w="0" w:type="auto"/>
          </w:tcPr>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2.1. 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2.2. Арифметичні помилки виправляються замовником у такій послідовності:</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а) при розходженні між сумами, які зазначені словами та цифрами, сума словами є визначальною;</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в) при розходженні між підсумковою ціною пропозиції конкурсних торгів, зазначеної у пропозиції конкурсних торгів та отриманою шляхом додавання елементів ціни, та підсумковою ціною пропозиції конкурсних торгів, </w:t>
            </w:r>
            <w:r w:rsidRPr="00FA013D">
              <w:rPr>
                <w:rFonts w:ascii="Times New Roman" w:hAnsi="Times New Roman"/>
                <w:sz w:val="24"/>
                <w:szCs w:val="24"/>
                <w:lang w:eastAsia="ru-RU"/>
              </w:rPr>
              <w:lastRenderedPageBreak/>
              <w:t>отриманою при перевірці пропозиції конкурсних торгів шляхом додавання замовником елементів ціни, визначальною є фактична сума ціни пропозиції конкурсних торгів, отримана шляхом додавання елементів ціни замовником при перевірці.</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г)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rPr>
              <w:t xml:space="preserve">Учасник у складі пропозиції конкурсних торгів повинен надати згоду на виправлення арифметичних помилок (довідка в довільній формі). </w:t>
            </w:r>
            <w:r w:rsidRPr="00FA013D">
              <w:rPr>
                <w:rFonts w:ascii="Times New Roman" w:hAnsi="Times New Roman"/>
                <w:sz w:val="24"/>
                <w:szCs w:val="24"/>
                <w:lang w:eastAsia="ru-RU"/>
              </w:rPr>
              <w:t>Якщо учасник не згоден з виправленням арифметичних помилок, його пропозиція  конкурсних торгів відхиляється.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3. Інша інформація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both"/>
              <w:rPr>
                <w:rFonts w:ascii="Times New Roman" w:hAnsi="Times New Roman"/>
                <w:sz w:val="24"/>
                <w:szCs w:val="24"/>
                <w:lang w:eastAsia="ru-RU"/>
              </w:rPr>
            </w:pPr>
            <w:r w:rsidRPr="00FA013D">
              <w:rPr>
                <w:rFonts w:ascii="Times New Roman" w:hAnsi="Times New Roman"/>
                <w:sz w:val="24"/>
                <w:szCs w:val="24"/>
                <w:lang w:eastAsia="ru-RU"/>
              </w:rPr>
              <w:t>3.1.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та вимоги цієї документації.</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3.2. </w:t>
            </w:r>
            <w:r w:rsidRPr="00FA013D">
              <w:rPr>
                <w:rFonts w:ascii="Times New Roman" w:hAnsi="Times New Roman"/>
                <w:color w:val="000000"/>
                <w:sz w:val="24"/>
                <w:szCs w:val="24"/>
                <w:lang w:eastAsia="ru-RU"/>
              </w:rPr>
              <w:t xml:space="preserve">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r w:rsidRPr="00FA013D">
              <w:rPr>
                <w:rFonts w:ascii="Times New Roman" w:hAnsi="Times New Roman"/>
                <w:sz w:val="24"/>
                <w:szCs w:val="24"/>
                <w:lang w:eastAsia="ru-RU"/>
              </w:rPr>
              <w:t xml:space="preserve">Учасники торгів несуть всі витрати, пов'язані з підготовкою та поданням своїх тендерних пропозицій незалежно від результатів торгів. Замовник не відшкодовує учасникам торгів витрати, які вони понесли при підготовці своїх пропозицій.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3.3. Учасник визначає ціни на товари, які він пропонує постачати за Договором, з урахуванням податків і зборів, що сплачуються або мають бути сплачені, витрат н</w:t>
            </w:r>
            <w:r w:rsidR="00237010">
              <w:rPr>
                <w:rFonts w:ascii="Times New Roman" w:hAnsi="Times New Roman"/>
                <w:sz w:val="24"/>
                <w:szCs w:val="24"/>
                <w:lang w:eastAsia="ru-RU"/>
              </w:rPr>
              <w:t>а транспортування, страхування</w:t>
            </w:r>
            <w:r w:rsidRPr="00FA013D">
              <w:rPr>
                <w:rFonts w:ascii="Times New Roman" w:hAnsi="Times New Roman"/>
                <w:sz w:val="24"/>
                <w:szCs w:val="24"/>
                <w:lang w:eastAsia="ru-RU"/>
              </w:rPr>
              <w:t>.</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Відхилення пропозицій конкурсних торгів</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Замовник відхиляє пропозицію конкурсних торгів у разі, якщо:</w:t>
            </w:r>
            <w:r w:rsidRPr="00FA013D">
              <w:rPr>
                <w:rFonts w:ascii="Times New Roman" w:hAnsi="Times New Roman"/>
                <w:color w:val="000000"/>
                <w:sz w:val="24"/>
                <w:szCs w:val="24"/>
                <w:lang w:eastAsia="ru-RU"/>
              </w:rPr>
              <w:br/>
              <w:t xml:space="preserve">1) учасник: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не відповідає кваліфікаційним критеріям, встановленим ст.16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не погоджується з виправленням виявленої замовником арифметичної помилки;</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не надав забезпечення пропозиції конкурсних торгів, якщо таке забезпечення вимагалося замовником;</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2) наявні підстави, зазначені у ст. 17 та ч.7, ст.28 Закону;</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eastAsia="ru-RU"/>
              </w:rPr>
            </w:pPr>
            <w:r w:rsidRPr="00FA013D">
              <w:rPr>
                <w:rFonts w:ascii="Times New Roman" w:hAnsi="Times New Roman"/>
                <w:color w:val="000000"/>
                <w:sz w:val="24"/>
                <w:szCs w:val="24"/>
                <w:lang w:eastAsia="ru-RU"/>
              </w:rPr>
              <w:t>3) пропозиція конкурсних торгів не відповідає умовам документації конкурсних торгів.</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uk-UA"/>
              </w:rPr>
            </w:pPr>
            <w:r w:rsidRPr="00FA013D">
              <w:rPr>
                <w:rFonts w:ascii="Times New Roman" w:hAnsi="Times New Roman"/>
                <w:sz w:val="24"/>
                <w:szCs w:val="24"/>
                <w:lang w:eastAsia="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 статті 10 Закону.</w:t>
            </w:r>
          </w:p>
          <w:p w:rsidR="00C7426B" w:rsidRPr="00FA013D" w:rsidRDefault="00C7426B" w:rsidP="003D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     У разі якщо учасник, пропозиція конкурсних торгів якого </w:t>
            </w:r>
            <w:r w:rsidRPr="00FA013D">
              <w:rPr>
                <w:rFonts w:ascii="Times New Roman" w:hAnsi="Times New Roman"/>
                <w:sz w:val="24"/>
                <w:szCs w:val="24"/>
                <w:lang w:eastAsia="ru-RU"/>
              </w:rPr>
              <w:lastRenderedPageBreak/>
              <w:t>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w:t>
            </w:r>
            <w:r w:rsidR="003D2025">
              <w:rPr>
                <w:rFonts w:ascii="Times New Roman" w:hAnsi="Times New Roman"/>
                <w:sz w:val="24"/>
                <w:szCs w:val="24"/>
                <w:lang w:eastAsia="ru-RU"/>
              </w:rPr>
              <w:t>курсних торгів, зокрема технічному завданню</w:t>
            </w:r>
            <w:r w:rsidRPr="00FA013D">
              <w:rPr>
                <w:rFonts w:ascii="Times New Roman" w:hAnsi="Times New Roman"/>
                <w:sz w:val="24"/>
                <w:szCs w:val="24"/>
                <w:lang w:eastAsia="ru-RU"/>
              </w:rPr>
              <w:t xml:space="preserve">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5. Відміна замовником торгів чи визнання їх такими, що не відбулися</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eastAsia="ru-RU"/>
              </w:rPr>
              <w:t>5.1. Замовник відміняє торги у разі:</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відсутності подальшої потреби у закупівлі товарів, робіт;</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неможливості усунення порушень, які виникли через виявлені порушення законодавства з питань державних закупівель;</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r w:rsidRPr="00FA013D">
              <w:rPr>
                <w:rFonts w:ascii="Times New Roman" w:hAnsi="Times New Roman"/>
                <w:color w:val="000000"/>
                <w:sz w:val="24"/>
                <w:szCs w:val="24"/>
                <w:shd w:val="clear" w:color="auto" w:fill="FFFFFF"/>
                <w:lang w:val="ru-RU" w:eastAsia="ru-RU"/>
              </w:rPr>
              <w:t> </w:t>
            </w:r>
            <w:hyperlink r:id="rId9" w:tgtFrame="_blank" w:history="1">
              <w:r w:rsidRPr="00FA013D">
                <w:rPr>
                  <w:rFonts w:ascii="Times New Roman" w:hAnsi="Times New Roman"/>
                  <w:color w:val="000099"/>
                  <w:sz w:val="24"/>
                  <w:szCs w:val="24"/>
                  <w:u w:val="single"/>
                  <w:bdr w:val="none" w:sz="0" w:space="0" w:color="auto" w:frame="1"/>
                  <w:shd w:val="clear" w:color="auto" w:fill="FFFFFF"/>
                  <w:lang w:eastAsia="ru-RU"/>
                </w:rPr>
                <w:t>Законом</w:t>
              </w:r>
            </w:hyperlink>
            <w:r w:rsidRPr="00FA013D">
              <w:rPr>
                <w:rFonts w:ascii="Times New Roman" w:hAnsi="Times New Roman"/>
                <w:color w:val="000000"/>
                <w:sz w:val="24"/>
                <w:szCs w:val="24"/>
                <w:shd w:val="clear" w:color="auto" w:fill="FFFFFF"/>
                <w:lang w:eastAsia="ru-RU"/>
              </w:rPr>
              <w:t>;</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відхилення всіх пропозицій конкурсних торгів згідно з цим Законом;</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eastAsia="ru-RU"/>
              </w:rPr>
            </w:pP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якщо до оцінки допущено пропозиції менше ніж двох учасників.</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eastAsia="ru-RU"/>
              </w:rPr>
              <w:t>Про відміну процедури закупівлі за такими підставами має бути чітко визначено у документації конкурсних торгів. Торги можуть бути відмінені частково (за лотом).</w:t>
            </w: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lang w:eastAsia="ru-RU"/>
              </w:rPr>
              <w:br/>
            </w:r>
            <w:r w:rsidRPr="00FA013D">
              <w:rPr>
                <w:rFonts w:ascii="Times New Roman" w:hAnsi="Times New Roman"/>
                <w:color w:val="000000"/>
                <w:sz w:val="24"/>
                <w:szCs w:val="24"/>
                <w:shd w:val="clear" w:color="auto" w:fill="FFFFFF"/>
                <w:lang w:eastAsia="ru-RU"/>
              </w:rPr>
              <w:t xml:space="preserve"> 5.2. Замовник має право визнати торги такими, що не відбулися у разі, якщо:</w:t>
            </w: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lang w:eastAsia="ru-RU"/>
              </w:rPr>
              <w:br/>
            </w:r>
            <w:r w:rsidRPr="00FA013D">
              <w:rPr>
                <w:rFonts w:ascii="Times New Roman" w:hAnsi="Times New Roman"/>
                <w:color w:val="000000"/>
                <w:sz w:val="24"/>
                <w:szCs w:val="24"/>
                <w:shd w:val="clear" w:color="auto" w:fill="FFFFFF"/>
                <w:lang w:eastAsia="ru-RU"/>
              </w:rPr>
              <w:t>ціна найбільш вигідної пропозиції конкурсних торгів перевищує суму, передбачену замовником на фінансування закупівлі;</w:t>
            </w:r>
            <w:r w:rsidRPr="00FA013D">
              <w:rPr>
                <w:rFonts w:ascii="Times New Roman" w:hAnsi="Times New Roman"/>
                <w:color w:val="000000"/>
                <w:sz w:val="24"/>
                <w:szCs w:val="24"/>
                <w:shd w:val="clear" w:color="auto" w:fill="FFFFFF"/>
                <w:lang w:val="ru-RU" w:eastAsia="ru-RU"/>
              </w:rPr>
              <w:t>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eastAsia="ru-RU"/>
              </w:rPr>
              <w:t>здійснення закупівлі стало неможливим внаслідок непереборної сили;</w:t>
            </w:r>
            <w:r w:rsidRPr="00FA013D">
              <w:rPr>
                <w:rFonts w:ascii="Times New Roman" w:hAnsi="Times New Roman"/>
                <w:color w:val="000000"/>
                <w:sz w:val="24"/>
                <w:szCs w:val="24"/>
                <w:shd w:val="clear" w:color="auto" w:fill="FFFFFF"/>
                <w:lang w:val="ru-RU" w:eastAsia="ru-RU"/>
              </w:rPr>
              <w:t>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shd w:val="clear" w:color="auto" w:fill="FFFFFF"/>
                <w:lang w:val="ru-RU" w:eastAsia="ru-RU"/>
              </w:rPr>
            </w:pPr>
            <w:r w:rsidRPr="00FA013D">
              <w:rPr>
                <w:rFonts w:ascii="Times New Roman" w:hAnsi="Times New Roman"/>
                <w:color w:val="000000"/>
                <w:sz w:val="24"/>
                <w:szCs w:val="24"/>
                <w:shd w:val="clear" w:color="auto" w:fill="FFFFFF"/>
                <w:lang w:eastAsia="ru-RU"/>
              </w:rPr>
              <w:t>скорочення видатків на здійснення закупівлі товарів, робіт і послуг.</w:t>
            </w:r>
            <w:r w:rsidRPr="00FA013D">
              <w:rPr>
                <w:rFonts w:ascii="Times New Roman" w:hAnsi="Times New Roman"/>
                <w:color w:val="000000"/>
                <w:sz w:val="24"/>
                <w:szCs w:val="24"/>
                <w:shd w:val="clear" w:color="auto" w:fill="FFFFFF"/>
                <w:lang w:val="ru-RU" w:eastAsia="ru-RU"/>
              </w:rPr>
              <w:t>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color w:val="000000"/>
                <w:sz w:val="24"/>
                <w:szCs w:val="24"/>
                <w:shd w:val="clear" w:color="auto" w:fill="FFFFFF"/>
                <w:lang w:eastAsia="ru-RU"/>
              </w:rPr>
              <w:t>Повідомлення про відміну торгів або визнання їх такими, що не відбулися, надсилається замовником</w:t>
            </w:r>
            <w:r w:rsidRPr="00FA013D">
              <w:rPr>
                <w:rFonts w:ascii="Times New Roman" w:hAnsi="Times New Roman"/>
                <w:color w:val="000000"/>
                <w:sz w:val="24"/>
                <w:szCs w:val="24"/>
                <w:shd w:val="clear" w:color="auto" w:fill="FFFFFF"/>
                <w:lang w:val="ru-RU" w:eastAsia="ru-RU"/>
              </w:rPr>
              <w:t> </w:t>
            </w:r>
            <w:r w:rsidRPr="00FA013D">
              <w:rPr>
                <w:rFonts w:ascii="Times New Roman" w:hAnsi="Times New Roman"/>
                <w:color w:val="000000"/>
                <w:sz w:val="24"/>
                <w:szCs w:val="24"/>
                <w:shd w:val="clear" w:color="auto" w:fill="FFFFFF"/>
                <w:lang w:eastAsia="ru-RU"/>
              </w:rPr>
              <w:t>усім учасникам протягом трьох робочих днів з дня прийняття відповідного рішення та оприлюднюється відповідно до статті 10 цього Закону</w:t>
            </w:r>
          </w:p>
        </w:tc>
      </w:tr>
      <w:tr w:rsidR="00C7426B" w:rsidRPr="00FF3B99" w:rsidTr="00ED10DA">
        <w:tc>
          <w:tcPr>
            <w:tcW w:w="0" w:type="auto"/>
            <w:gridSpan w:val="2"/>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FA013D">
              <w:rPr>
                <w:rFonts w:ascii="Times New Roman" w:hAnsi="Times New Roman"/>
                <w:b/>
                <w:sz w:val="24"/>
                <w:szCs w:val="24"/>
                <w:lang w:eastAsia="ru-RU"/>
              </w:rPr>
              <w:t>VI. Укладання договору про закупівлю</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1. Терміни укладання договору</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FF"/>
                <w:lang w:eastAsia="ru-RU"/>
              </w:rPr>
            </w:pPr>
            <w:r w:rsidRPr="00FA013D">
              <w:rPr>
                <w:rFonts w:ascii="Times New Roman" w:hAnsi="Times New Roman"/>
                <w:color w:val="000000"/>
                <w:sz w:val="24"/>
                <w:szCs w:val="24"/>
                <w:shd w:val="clear" w:color="auto" w:fill="FFFFFF"/>
                <w:lang w:eastAsia="ru-RU"/>
              </w:rPr>
              <w:t>У день визначення переможця замовник акцептує пропозицію конкурсних торгів, що визнана найбільш економічно вигідною за результатами оцінки. </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color w:val="000000"/>
                <w:sz w:val="24"/>
                <w:szCs w:val="24"/>
                <w:shd w:val="clear" w:color="auto" w:fill="FFFFFF"/>
                <w:lang w:eastAsia="ru-RU"/>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w:t>
            </w:r>
            <w:r w:rsidRPr="00FA013D">
              <w:rPr>
                <w:rFonts w:ascii="Times New Roman" w:hAnsi="Times New Roman"/>
                <w:color w:val="000000"/>
                <w:sz w:val="24"/>
                <w:szCs w:val="24"/>
                <w:shd w:val="clear" w:color="auto" w:fill="FFFFFF"/>
                <w:lang w:eastAsia="ru-RU"/>
              </w:rPr>
              <w:lastRenderedPageBreak/>
              <w:t>питань закупівель повідомлення про акцепт пропозиції конкурснихторгів. </w:t>
            </w:r>
            <w:r w:rsidRPr="00FA013D">
              <w:rPr>
                <w:rFonts w:ascii="Times New Roman" w:hAnsi="Times New Roman"/>
                <w:color w:val="000000"/>
                <w:sz w:val="24"/>
                <w:szCs w:val="24"/>
                <w:lang w:eastAsia="ru-RU"/>
              </w:rPr>
              <w:br/>
            </w:r>
            <w:r w:rsidRPr="00FA013D">
              <w:rPr>
                <w:rFonts w:ascii="Times New Roman" w:hAnsi="Times New Roman"/>
                <w:color w:val="000000"/>
                <w:sz w:val="24"/>
                <w:szCs w:val="24"/>
                <w:shd w:val="clear" w:color="auto" w:fill="FFFFFF"/>
                <w:lang w:eastAsia="ru-RU"/>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lastRenderedPageBreak/>
              <w:t xml:space="preserve">2. Істотні умови, які обов'язково включаються до   договору про закупівлю   </w:t>
            </w:r>
          </w:p>
        </w:tc>
        <w:tc>
          <w:tcPr>
            <w:tcW w:w="0" w:type="auto"/>
          </w:tcPr>
          <w:p w:rsidR="00304AD6" w:rsidRPr="00FA013D" w:rsidRDefault="00C7426B" w:rsidP="00304A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ru-RU"/>
              </w:rPr>
            </w:pPr>
            <w:r w:rsidRPr="00FA013D">
              <w:rPr>
                <w:rFonts w:ascii="Times New Roman" w:hAnsi="Times New Roman"/>
                <w:bCs/>
                <w:sz w:val="24"/>
                <w:szCs w:val="24"/>
                <w:lang w:eastAsia="ru-RU"/>
              </w:rPr>
              <w:t xml:space="preserve">Основні умови договору </w:t>
            </w:r>
            <w:r w:rsidR="0031734C">
              <w:rPr>
                <w:rFonts w:ascii="Times New Roman" w:hAnsi="Times New Roman"/>
                <w:bCs/>
                <w:sz w:val="24"/>
                <w:szCs w:val="24"/>
                <w:lang w:eastAsia="ru-RU"/>
              </w:rPr>
              <w:t>-</w:t>
            </w:r>
            <w:r w:rsidR="00304AD6">
              <w:rPr>
                <w:rFonts w:ascii="Times New Roman" w:hAnsi="Times New Roman"/>
                <w:bCs/>
                <w:sz w:val="24"/>
                <w:szCs w:val="24"/>
                <w:lang w:eastAsia="ru-RU"/>
              </w:rPr>
              <w:t>Додаток 4</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C7426B" w:rsidRPr="00FF3B99" w:rsidTr="00ED10DA">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3. Дії замовника при відмові переможця торгів підписати договір про закупівлю</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3.1. </w:t>
            </w:r>
            <w:r w:rsidRPr="00FA013D">
              <w:rPr>
                <w:rFonts w:ascii="Times New Roman" w:hAnsi="Times New Roman"/>
                <w:sz w:val="24"/>
                <w:szCs w:val="24"/>
                <w:lang w:val="ru-RU" w:eastAsia="ru-RU"/>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або неподання переможцем документів, що підтверджують відсутність підстав, передбачених </w:t>
            </w:r>
            <w:hyperlink r:id="rId10" w:anchor="n288" w:history="1">
              <w:r w:rsidRPr="00FA013D">
                <w:rPr>
                  <w:rFonts w:ascii="Times New Roman" w:hAnsi="Times New Roman"/>
                  <w:color w:val="0000FF"/>
                  <w:sz w:val="24"/>
                  <w:szCs w:val="24"/>
                  <w:u w:val="single"/>
                  <w:lang w:val="ru-RU" w:eastAsia="ru-RU"/>
                </w:rPr>
                <w:t>статтею 17</w:t>
              </w:r>
            </w:hyperlink>
            <w:r w:rsidRPr="00FA013D">
              <w:rPr>
                <w:rFonts w:ascii="Times New Roman" w:hAnsi="Times New Roman"/>
                <w:sz w:val="24"/>
                <w:szCs w:val="24"/>
                <w:lang w:val="ru-RU" w:eastAsia="ru-RU"/>
              </w:rPr>
              <w:t xml:space="preserve"> цього Закону, замовник визначає найбільш економічно вигідну пропозицію конкурсних торгів з тих, строк дії яких ще не минув.</w:t>
            </w:r>
          </w:p>
        </w:tc>
      </w:tr>
      <w:tr w:rsidR="00C7426B" w:rsidRPr="00FF3B99" w:rsidTr="00ED10DA">
        <w:trPr>
          <w:trHeight w:val="481"/>
        </w:trPr>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4. Забезпечення виконання договору про закупівлю</w:t>
            </w:r>
          </w:p>
        </w:tc>
        <w:tc>
          <w:tcPr>
            <w:tcW w:w="0" w:type="auto"/>
          </w:tcPr>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Забезпечення виконання договору про закупівлю не вимагається</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EB5CA0" w:rsidRPr="00FA013D" w:rsidRDefault="00EB5CA0"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highlight w:val="yellow"/>
          <w:lang w:eastAsia="ru-RU"/>
        </w:rPr>
      </w:pPr>
    </w:p>
    <w:p w:rsidR="00C7426B"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lang w:eastAsia="ru-RU"/>
        </w:rPr>
      </w:pPr>
      <w:r w:rsidRPr="00FA013D">
        <w:rPr>
          <w:rFonts w:ascii="Times New Roman" w:hAnsi="Times New Roman"/>
          <w:b/>
          <w:bCs/>
          <w:color w:val="000000"/>
          <w:spacing w:val="-7"/>
          <w:sz w:val="24"/>
          <w:szCs w:val="24"/>
          <w:lang w:eastAsia="ru-RU"/>
        </w:rPr>
        <w:lastRenderedPageBreak/>
        <w:t>ДОДАТОК  1</w:t>
      </w:r>
    </w:p>
    <w:p w:rsidR="00533942" w:rsidRPr="00FA013D" w:rsidRDefault="00533942"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bCs/>
          <w:color w:val="000000"/>
          <w:spacing w:val="-7"/>
          <w:sz w:val="24"/>
          <w:szCs w:val="24"/>
          <w:lang w:eastAsia="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bCs/>
          <w:color w:val="000000"/>
          <w:sz w:val="24"/>
          <w:szCs w:val="24"/>
          <w:lang w:eastAsia="ru-RU"/>
        </w:rPr>
      </w:pPr>
      <w:r w:rsidRPr="00FA013D">
        <w:rPr>
          <w:rFonts w:ascii="Times New Roman" w:hAnsi="Times New Roman"/>
          <w:b/>
          <w:bCs/>
          <w:color w:val="000000"/>
          <w:sz w:val="24"/>
          <w:szCs w:val="24"/>
          <w:lang w:eastAsia="ru-RU"/>
        </w:rPr>
        <w:t xml:space="preserve">ПЕРЕЛІК ДОКУМЕНТІВ, ЯКІ ВИМАГАЮТЬСЯ  ВІД УЧАСНИКА ДЛЯ ПІДТВЕРДЖЕННЯ  ВІДПОВІДНОСТІ  ПРОПОЗИЦІЇ УЧАСНИКА КВАЛІФІКАЦІЙНИМ КРИТЕРІЯМ ТА ВІДПОВІДНОСТІ ІНШИМ ВИМОГАМ ВІДПОВІДНО ДО СТ. </w:t>
      </w:r>
      <w:r w:rsidRPr="00FA013D">
        <w:rPr>
          <w:rFonts w:ascii="Times New Roman" w:hAnsi="Times New Roman"/>
          <w:b/>
          <w:sz w:val="24"/>
          <w:szCs w:val="24"/>
          <w:lang w:eastAsia="ru-RU"/>
        </w:rPr>
        <w:t>17 ЗАКОНУ</w:t>
      </w:r>
    </w:p>
    <w:tbl>
      <w:tblPr>
        <w:tblW w:w="9747" w:type="dxa"/>
        <w:tblLayout w:type="fixed"/>
        <w:tblLook w:val="00A0"/>
      </w:tblPr>
      <w:tblGrid>
        <w:gridCol w:w="3707"/>
        <w:gridCol w:w="1220"/>
        <w:gridCol w:w="4820"/>
      </w:tblGrid>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bCs/>
                <w:sz w:val="24"/>
                <w:szCs w:val="24"/>
                <w:lang w:eastAsia="ru-RU"/>
              </w:rPr>
              <w:t>Кваліфікаційні критерії та вимоги, встановлені замовником відповідно до ст. 17 Закону</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bCs/>
                <w:sz w:val="24"/>
                <w:szCs w:val="24"/>
                <w:lang w:eastAsia="ru-RU"/>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center"/>
              <w:rPr>
                <w:rFonts w:ascii="Times New Roman" w:hAnsi="Times New Roman"/>
                <w:b/>
                <w:bCs/>
                <w:sz w:val="24"/>
                <w:szCs w:val="24"/>
                <w:lang w:eastAsia="ru-RU"/>
              </w:rPr>
            </w:pPr>
            <w:r w:rsidRPr="00FA013D">
              <w:rPr>
                <w:rFonts w:ascii="Times New Roman" w:hAnsi="Times New Roman"/>
                <w:b/>
                <w:sz w:val="24"/>
                <w:szCs w:val="24"/>
                <w:lang w:eastAsia="ru-RU"/>
              </w:rPr>
              <w:t>І. КВАЛІФІКАЦІЙНІ ВИМОГИ ДО УЧАСНИКІВ</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 xml:space="preserve">1. Наявність обладнання та матеріально-технічної бази. </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293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ru-RU" w:eastAsia="ru-RU"/>
              </w:rPr>
            </w:pPr>
            <w:r w:rsidRPr="00FA013D">
              <w:rPr>
                <w:rFonts w:ascii="Times New Roman" w:hAnsi="Times New Roman"/>
                <w:sz w:val="24"/>
                <w:szCs w:val="24"/>
                <w:lang w:val="ru-RU" w:eastAsia="ru-RU"/>
              </w:rPr>
              <w:t xml:space="preserve">1.1.  Довідка у довільній формі, що містить інформацію про наявність обладнання, матеріально-технічної бази, які будуть використовуватися учасником при поставці </w:t>
            </w:r>
            <w:r w:rsidR="00293EDD">
              <w:rPr>
                <w:rFonts w:ascii="Times New Roman" w:hAnsi="Times New Roman"/>
                <w:sz w:val="24"/>
                <w:szCs w:val="24"/>
                <w:lang w:val="ru-RU" w:eastAsia="ru-RU"/>
              </w:rPr>
              <w:t>товару</w:t>
            </w:r>
            <w:r w:rsidR="003C51F4">
              <w:rPr>
                <w:rFonts w:ascii="Times New Roman" w:hAnsi="Times New Roman"/>
                <w:sz w:val="24"/>
                <w:szCs w:val="24"/>
                <w:lang w:val="ru-RU" w:eastAsia="ru-RU"/>
              </w:rPr>
              <w:t>, який</w:t>
            </w:r>
            <w:r w:rsidRPr="00FA013D">
              <w:rPr>
                <w:rFonts w:ascii="Times New Roman" w:hAnsi="Times New Roman"/>
                <w:sz w:val="24"/>
                <w:szCs w:val="24"/>
                <w:lang w:val="ru-RU" w:eastAsia="ru-RU"/>
              </w:rPr>
              <w:t xml:space="preserve"> є предметом закупівлі за даними торгами.</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2. Наявність працівників  відповідної кваліфікації, які  мають необхідні знання та досвід.</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6816AA">
            <w:pPr>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2.1. Довідка, складена у довільній формі, про наявність працівників, які будуть залучатися до виконання договору, щодо поставки </w:t>
            </w:r>
            <w:r w:rsidR="006816AA">
              <w:rPr>
                <w:rFonts w:ascii="Times New Roman" w:hAnsi="Times New Roman"/>
                <w:sz w:val="24"/>
                <w:szCs w:val="24"/>
                <w:lang w:eastAsia="ru-RU"/>
              </w:rPr>
              <w:t>товару</w:t>
            </w:r>
            <w:r w:rsidRPr="00FA013D">
              <w:rPr>
                <w:rFonts w:ascii="Times New Roman" w:hAnsi="Times New Roman"/>
                <w:sz w:val="24"/>
                <w:szCs w:val="24"/>
                <w:lang w:eastAsia="ru-RU"/>
              </w:rPr>
              <w:t>, із зазначенням інформації: прізвище, ім’я, по батькові, посада кожного з працівників, відомості про освіту та досвід (чи стаж) кожного з працівників.</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3. Наявність документально  підтвердженого досвіду   виконання аналогічних договорів.</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3E2C2F" w:rsidRDefault="00C7426B" w:rsidP="003E2C2F">
            <w:pPr>
              <w:spacing w:after="0" w:line="240" w:lineRule="auto"/>
              <w:jc w:val="both"/>
              <w:outlineLvl w:val="0"/>
              <w:rPr>
                <w:rFonts w:ascii="Times New Roman" w:hAnsi="Times New Roman"/>
                <w:sz w:val="24"/>
                <w:szCs w:val="24"/>
                <w:lang w:eastAsia="ru-RU"/>
              </w:rPr>
            </w:pPr>
            <w:r w:rsidRPr="00FA013D">
              <w:rPr>
                <w:rFonts w:ascii="Times New Roman" w:hAnsi="Times New Roman"/>
                <w:sz w:val="24"/>
                <w:szCs w:val="24"/>
                <w:lang w:eastAsia="ru-RU"/>
              </w:rPr>
              <w:t xml:space="preserve">3.1. Наявність документального підтвердженого досвіду виконання аналогічних договорів: інформаційна довідка у довільній формі з зазначенням договорів на </w:t>
            </w:r>
            <w:r w:rsidR="003E2C2F">
              <w:rPr>
                <w:rFonts w:ascii="Times New Roman" w:hAnsi="Times New Roman"/>
                <w:sz w:val="24"/>
                <w:szCs w:val="24"/>
                <w:lang w:eastAsia="ru-RU"/>
              </w:rPr>
              <w:t>закупівлю автобусів (не менше двох)</w:t>
            </w:r>
            <w:r w:rsidRPr="00FA013D">
              <w:rPr>
                <w:rFonts w:ascii="Times New Roman" w:hAnsi="Times New Roman"/>
                <w:sz w:val="24"/>
                <w:szCs w:val="24"/>
                <w:lang w:eastAsia="ru-RU"/>
              </w:rPr>
              <w:t xml:space="preserve">, переліку організацій (замовників) з адресами та контактними телефонами, сум договорів та стану виконання, в тому числі своєчасності виконання цих договорів, які укладені Учасником в 2014-2015 роках. </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rPr>
                <w:rFonts w:ascii="Times New Roman" w:hAnsi="Times New Roman"/>
                <w:b/>
                <w:sz w:val="24"/>
                <w:szCs w:val="24"/>
                <w:lang w:eastAsia="ru-RU"/>
              </w:rPr>
            </w:pPr>
          </w:p>
        </w:tc>
        <w:tc>
          <w:tcPr>
            <w:tcW w:w="6040" w:type="dxa"/>
            <w:gridSpan w:val="2"/>
            <w:tcBorders>
              <w:top w:val="single" w:sz="6" w:space="0" w:color="auto"/>
              <w:left w:val="single" w:sz="6" w:space="0" w:color="auto"/>
              <w:bottom w:val="single" w:sz="6" w:space="0" w:color="auto"/>
              <w:right w:val="single" w:sz="6" w:space="0" w:color="auto"/>
            </w:tcBorders>
          </w:tcPr>
          <w:p w:rsidR="00C7426B" w:rsidRDefault="00C7426B" w:rsidP="00C7426B">
            <w:pPr>
              <w:spacing w:after="0" w:line="240" w:lineRule="auto"/>
              <w:jc w:val="both"/>
              <w:outlineLvl w:val="0"/>
              <w:rPr>
                <w:rFonts w:ascii="Times New Roman" w:hAnsi="Times New Roman"/>
                <w:sz w:val="24"/>
                <w:szCs w:val="24"/>
                <w:lang w:val="ru-RU" w:eastAsia="ru-RU"/>
              </w:rPr>
            </w:pPr>
            <w:r w:rsidRPr="00FA013D">
              <w:rPr>
                <w:rFonts w:ascii="Times New Roman" w:hAnsi="Times New Roman"/>
                <w:color w:val="000000"/>
                <w:sz w:val="24"/>
                <w:szCs w:val="24"/>
                <w:lang w:val="ru-RU" w:eastAsia="ru-RU"/>
              </w:rPr>
              <w:t>3.2. Копії договорів</w:t>
            </w:r>
            <w:r w:rsidRPr="00FA013D">
              <w:rPr>
                <w:rFonts w:ascii="Times New Roman" w:hAnsi="Times New Roman"/>
                <w:color w:val="000000"/>
                <w:sz w:val="24"/>
                <w:szCs w:val="24"/>
                <w:lang w:eastAsia="ru-RU"/>
              </w:rPr>
              <w:t xml:space="preserve"> </w:t>
            </w:r>
            <w:r w:rsidR="00235CD2">
              <w:rPr>
                <w:rFonts w:ascii="Times New Roman" w:hAnsi="Times New Roman"/>
                <w:color w:val="000000"/>
                <w:sz w:val="24"/>
                <w:szCs w:val="24"/>
                <w:lang w:val="ru-RU" w:eastAsia="ru-RU"/>
              </w:rPr>
              <w:t>про поставку аналогічного</w:t>
            </w:r>
            <w:r w:rsidRPr="00FA013D">
              <w:rPr>
                <w:rFonts w:ascii="Times New Roman" w:hAnsi="Times New Roman"/>
                <w:color w:val="000000"/>
                <w:sz w:val="24"/>
                <w:szCs w:val="24"/>
                <w:lang w:val="ru-RU" w:eastAsia="ru-RU"/>
              </w:rPr>
              <w:t xml:space="preserve"> </w:t>
            </w:r>
            <w:r w:rsidR="00235CD2">
              <w:rPr>
                <w:rFonts w:ascii="Times New Roman" w:hAnsi="Times New Roman"/>
                <w:color w:val="000000"/>
                <w:sz w:val="24"/>
                <w:szCs w:val="24"/>
                <w:lang w:val="ru-RU" w:eastAsia="ru-RU"/>
              </w:rPr>
              <w:t>товару</w:t>
            </w:r>
            <w:r w:rsidRPr="00FA013D">
              <w:rPr>
                <w:rFonts w:ascii="Times New Roman" w:hAnsi="Times New Roman"/>
                <w:color w:val="000000"/>
                <w:sz w:val="24"/>
                <w:szCs w:val="24"/>
                <w:lang w:val="ru-RU" w:eastAsia="ru-RU"/>
              </w:rPr>
              <w:t xml:space="preserve"> (не менше двох)</w:t>
            </w:r>
            <w:r w:rsidRPr="00FA013D">
              <w:rPr>
                <w:rFonts w:ascii="Times New Roman" w:hAnsi="Times New Roman"/>
                <w:sz w:val="24"/>
                <w:szCs w:val="24"/>
                <w:lang w:val="ru-RU" w:eastAsia="ru-RU"/>
              </w:rPr>
              <w:t>.</w:t>
            </w:r>
            <w:r w:rsidR="003E2C2F" w:rsidRPr="00FA013D">
              <w:rPr>
                <w:rFonts w:ascii="Times New Roman" w:hAnsi="Times New Roman"/>
                <w:sz w:val="24"/>
                <w:szCs w:val="24"/>
                <w:lang w:val="ru-RU" w:eastAsia="ru-RU"/>
              </w:rPr>
              <w:t xml:space="preserve"> Оригінали листів-відгуків від замовників за поставлен</w:t>
            </w:r>
            <w:r w:rsidR="003E2C2F">
              <w:rPr>
                <w:rFonts w:ascii="Times New Roman" w:hAnsi="Times New Roman"/>
                <w:sz w:val="24"/>
                <w:szCs w:val="24"/>
                <w:lang w:val="ru-RU" w:eastAsia="ru-RU"/>
              </w:rPr>
              <w:t>ий товар, які</w:t>
            </w:r>
            <w:r w:rsidR="003E2C2F" w:rsidRPr="00FA013D">
              <w:rPr>
                <w:rFonts w:ascii="Times New Roman" w:hAnsi="Times New Roman"/>
                <w:sz w:val="24"/>
                <w:szCs w:val="24"/>
                <w:lang w:val="ru-RU" w:eastAsia="ru-RU"/>
              </w:rPr>
              <w:t xml:space="preserve"> повинні підтверджувати дійсне, повне виконання договорів по кількості, якості та своєчасності поставок.</w:t>
            </w:r>
          </w:p>
          <w:p w:rsidR="003E2C2F" w:rsidRPr="00FA013D" w:rsidRDefault="003E2C2F" w:rsidP="003E2C2F">
            <w:pPr>
              <w:spacing w:after="0" w:line="240" w:lineRule="auto"/>
              <w:jc w:val="both"/>
              <w:outlineLvl w:val="0"/>
              <w:rPr>
                <w:rFonts w:ascii="Times New Roman" w:hAnsi="Times New Roman"/>
                <w:sz w:val="24"/>
                <w:szCs w:val="24"/>
                <w:lang w:val="ru-RU" w:eastAsia="ru-RU"/>
              </w:rPr>
            </w:pPr>
            <w:r w:rsidRPr="00FA013D">
              <w:rPr>
                <w:rFonts w:ascii="Times New Roman" w:hAnsi="Times New Roman"/>
                <w:sz w:val="24"/>
                <w:szCs w:val="24"/>
                <w:lang w:val="ru-RU" w:eastAsia="ru-RU"/>
              </w:rPr>
              <w:t>Копії всіх аналогічних договорів зазначених у довідці де  Замовниками виступають установи державної або комунальної форми власності. Якщо учасником за зазначений період не укладалися договори з установами державної або комунальної форми власності – учасником надаються копії не менше 2 договорів, зазначених у довідці.</w:t>
            </w:r>
          </w:p>
          <w:p w:rsidR="00C7426B" w:rsidRPr="00FA013D" w:rsidRDefault="00C7426B" w:rsidP="00C7426B">
            <w:pPr>
              <w:spacing w:after="0" w:line="240" w:lineRule="auto"/>
              <w:jc w:val="both"/>
              <w:rPr>
                <w:rFonts w:ascii="Times New Roman" w:hAnsi="Times New Roman"/>
                <w:b/>
                <w:i/>
                <w:sz w:val="24"/>
                <w:szCs w:val="24"/>
                <w:lang w:val="ru-RU" w:eastAsia="ru-RU"/>
              </w:rPr>
            </w:pPr>
            <w:r w:rsidRPr="00FA013D">
              <w:rPr>
                <w:rFonts w:ascii="Times New Roman" w:hAnsi="Times New Roman"/>
                <w:b/>
                <w:i/>
                <w:sz w:val="24"/>
                <w:szCs w:val="24"/>
                <w:lang w:val="ru-RU" w:eastAsia="ru-RU"/>
              </w:rPr>
              <w:t>Примітки:</w:t>
            </w:r>
          </w:p>
          <w:p w:rsidR="00C7426B" w:rsidRPr="00FA013D" w:rsidRDefault="00C7426B" w:rsidP="00C7426B">
            <w:pPr>
              <w:spacing w:after="0" w:line="240" w:lineRule="auto"/>
              <w:jc w:val="both"/>
              <w:rPr>
                <w:rFonts w:ascii="Times New Roman" w:hAnsi="Times New Roman"/>
                <w:b/>
                <w:i/>
                <w:sz w:val="24"/>
                <w:szCs w:val="24"/>
                <w:lang w:val="ru-RU" w:eastAsia="ru-RU"/>
              </w:rPr>
            </w:pPr>
            <w:r w:rsidRPr="00FA013D">
              <w:rPr>
                <w:rFonts w:ascii="Times New Roman" w:hAnsi="Times New Roman"/>
                <w:b/>
                <w:i/>
                <w:sz w:val="24"/>
                <w:szCs w:val="24"/>
                <w:lang w:val="ru-RU" w:eastAsia="ru-RU"/>
              </w:rPr>
              <w:t>* у випадку, якщо у предметі договору не зазначається конкретна назва товару, який постачався за договором – учасник обов’язково долучає додатки до договору, з яких Замовник зможе визначити товари, які постачалися учасником.</w:t>
            </w:r>
          </w:p>
        </w:tc>
      </w:tr>
      <w:tr w:rsidR="00C7426B" w:rsidRPr="00FF3B99" w:rsidTr="00A026DF">
        <w:tc>
          <w:tcPr>
            <w:tcW w:w="3707"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widowControl w:val="0"/>
              <w:autoSpaceDE w:val="0"/>
              <w:autoSpaceDN w:val="0"/>
              <w:adjustRightInd w:val="0"/>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 xml:space="preserve">4. Наявність фінансової спроможності (баланс, звіт про фінансові результати, звіт про рух грошових коштів, довідка з обслуговуючого банку про </w:t>
            </w:r>
            <w:r w:rsidRPr="00FA013D">
              <w:rPr>
                <w:rFonts w:ascii="Times New Roman" w:hAnsi="Times New Roman"/>
                <w:b/>
                <w:sz w:val="24"/>
                <w:szCs w:val="24"/>
                <w:lang w:eastAsia="ru-RU"/>
              </w:rPr>
              <w:lastRenderedPageBreak/>
              <w:t>відсутність (наявність) заборгованості за кредитами).</w:t>
            </w:r>
          </w:p>
        </w:tc>
        <w:tc>
          <w:tcPr>
            <w:tcW w:w="6040" w:type="dxa"/>
            <w:gridSpan w:val="2"/>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uto"/>
              <w:ind w:right="22"/>
              <w:jc w:val="both"/>
              <w:rPr>
                <w:rFonts w:ascii="Times New Roman" w:hAnsi="Times New Roman"/>
                <w:bCs/>
                <w:color w:val="000000"/>
                <w:sz w:val="24"/>
                <w:szCs w:val="24"/>
                <w:lang w:eastAsia="ru-RU"/>
              </w:rPr>
            </w:pPr>
            <w:r w:rsidRPr="00FA013D">
              <w:rPr>
                <w:rFonts w:ascii="Times New Roman" w:hAnsi="Times New Roman"/>
                <w:bCs/>
                <w:color w:val="000000"/>
                <w:sz w:val="24"/>
                <w:szCs w:val="24"/>
                <w:lang w:eastAsia="ru-RU"/>
              </w:rPr>
              <w:lastRenderedPageBreak/>
              <w:t xml:space="preserve">4.1. </w:t>
            </w:r>
            <w:r w:rsidRPr="00FA013D">
              <w:rPr>
                <w:rFonts w:ascii="Times New Roman" w:hAnsi="Times New Roman"/>
                <w:sz w:val="24"/>
                <w:szCs w:val="24"/>
                <w:lang w:eastAsia="ru-RU"/>
              </w:rPr>
              <w:t xml:space="preserve">Копія балансу (форма Ф-1 «Баланс», для суб’єктів малого підприємництва – форма 1-м «Баланс») </w:t>
            </w:r>
            <w:r w:rsidRPr="00FA013D">
              <w:rPr>
                <w:rFonts w:ascii="Times New Roman" w:hAnsi="Times New Roman"/>
                <w:color w:val="000000"/>
                <w:sz w:val="24"/>
                <w:szCs w:val="24"/>
                <w:lang w:eastAsia="ru-RU"/>
              </w:rPr>
              <w:t>за 2015 р.;</w:t>
            </w:r>
            <w:r w:rsidRPr="00FA013D">
              <w:rPr>
                <w:rFonts w:ascii="Times New Roman" w:hAnsi="Times New Roman"/>
                <w:bCs/>
                <w:color w:val="000000"/>
                <w:sz w:val="24"/>
                <w:szCs w:val="24"/>
                <w:lang w:eastAsia="ru-RU"/>
              </w:rPr>
              <w:t>*</w:t>
            </w:r>
          </w:p>
          <w:p w:rsidR="00C7426B" w:rsidRPr="00FA013D" w:rsidRDefault="00C7426B" w:rsidP="00C7426B">
            <w:pPr>
              <w:spacing w:after="0" w:line="240" w:lineRule="auto"/>
              <w:ind w:right="22"/>
              <w:jc w:val="both"/>
              <w:rPr>
                <w:rFonts w:ascii="Times New Roman" w:hAnsi="Times New Roman"/>
                <w:bCs/>
                <w:color w:val="000000"/>
                <w:sz w:val="24"/>
                <w:szCs w:val="24"/>
                <w:lang w:eastAsia="ru-RU"/>
              </w:rPr>
            </w:pPr>
            <w:r w:rsidRPr="00FA013D">
              <w:rPr>
                <w:rFonts w:ascii="Times New Roman" w:hAnsi="Times New Roman"/>
                <w:sz w:val="24"/>
                <w:szCs w:val="24"/>
                <w:lang w:eastAsia="ru-RU"/>
              </w:rPr>
              <w:t xml:space="preserve">4.2. Копія звіту про фінансові результати (форма Ф-2 «Звіт про фінансові результати», для суб’єктів малого </w:t>
            </w:r>
            <w:r w:rsidRPr="00FA013D">
              <w:rPr>
                <w:rFonts w:ascii="Times New Roman" w:hAnsi="Times New Roman"/>
                <w:sz w:val="24"/>
                <w:szCs w:val="24"/>
                <w:lang w:eastAsia="ru-RU"/>
              </w:rPr>
              <w:lastRenderedPageBreak/>
              <w:t xml:space="preserve">підприємництва – форма 2-м «Звіт про фінансові результати») </w:t>
            </w:r>
            <w:r w:rsidRPr="00FA013D">
              <w:rPr>
                <w:rFonts w:ascii="Times New Roman" w:hAnsi="Times New Roman"/>
                <w:color w:val="000000"/>
                <w:sz w:val="24"/>
                <w:szCs w:val="24"/>
                <w:lang w:eastAsia="ru-RU"/>
              </w:rPr>
              <w:t>за 2015 р.;</w:t>
            </w:r>
            <w:r w:rsidRPr="00FA013D">
              <w:rPr>
                <w:rFonts w:ascii="Times New Roman" w:hAnsi="Times New Roman"/>
                <w:bCs/>
                <w:color w:val="000000"/>
                <w:sz w:val="24"/>
                <w:szCs w:val="24"/>
                <w:lang w:eastAsia="ru-RU"/>
              </w:rPr>
              <w:t>*</w:t>
            </w:r>
          </w:p>
          <w:p w:rsidR="00C7426B" w:rsidRPr="00FA013D" w:rsidRDefault="00C7426B" w:rsidP="00C7426B">
            <w:pPr>
              <w:spacing w:after="0" w:line="240" w:lineRule="auto"/>
              <w:ind w:right="22"/>
              <w:jc w:val="both"/>
              <w:rPr>
                <w:rFonts w:ascii="Times New Roman" w:hAnsi="Times New Roman"/>
                <w:bCs/>
                <w:color w:val="000000"/>
                <w:sz w:val="24"/>
                <w:szCs w:val="24"/>
                <w:lang w:val="ru-RU" w:eastAsia="ru-RU"/>
              </w:rPr>
            </w:pPr>
            <w:r w:rsidRPr="00FA013D">
              <w:rPr>
                <w:rFonts w:ascii="Times New Roman" w:hAnsi="Times New Roman"/>
                <w:bCs/>
                <w:color w:val="000000"/>
                <w:sz w:val="24"/>
                <w:szCs w:val="24"/>
                <w:lang w:val="ru-RU" w:eastAsia="ru-RU"/>
              </w:rPr>
              <w:t xml:space="preserve">4.3. Копія звіту про рух грошових коштів </w:t>
            </w:r>
            <w:r w:rsidRPr="00FA013D">
              <w:rPr>
                <w:rFonts w:ascii="Times New Roman" w:hAnsi="Times New Roman"/>
                <w:sz w:val="24"/>
                <w:szCs w:val="24"/>
                <w:lang w:val="ru-RU" w:eastAsia="ru-RU"/>
              </w:rPr>
              <w:t>за 201</w:t>
            </w:r>
            <w:r w:rsidRPr="00FA013D">
              <w:rPr>
                <w:rFonts w:ascii="Times New Roman" w:hAnsi="Times New Roman"/>
                <w:sz w:val="24"/>
                <w:szCs w:val="24"/>
                <w:lang w:eastAsia="ru-RU"/>
              </w:rPr>
              <w:t>5</w:t>
            </w:r>
            <w:r w:rsidRPr="00FA013D">
              <w:rPr>
                <w:rFonts w:ascii="Times New Roman" w:hAnsi="Times New Roman"/>
                <w:sz w:val="24"/>
                <w:szCs w:val="24"/>
                <w:lang w:val="ru-RU" w:eastAsia="ru-RU"/>
              </w:rPr>
              <w:t xml:space="preserve"> р</w:t>
            </w:r>
            <w:r w:rsidRPr="00FA013D">
              <w:rPr>
                <w:rFonts w:ascii="Times New Roman" w:hAnsi="Times New Roman"/>
                <w:bCs/>
                <w:color w:val="000000"/>
                <w:sz w:val="24"/>
                <w:szCs w:val="24"/>
                <w:lang w:val="ru-RU" w:eastAsia="ru-RU"/>
              </w:rPr>
              <w:t>.</w:t>
            </w:r>
            <w:r w:rsidRPr="00FA013D">
              <w:rPr>
                <w:rFonts w:ascii="Times New Roman" w:hAnsi="Times New Roman"/>
                <w:sz w:val="24"/>
                <w:szCs w:val="24"/>
                <w:lang w:val="ru-RU" w:eastAsia="ru-RU"/>
              </w:rPr>
              <w:t xml:space="preserve"> (</w:t>
            </w:r>
            <w:r w:rsidRPr="00FA013D">
              <w:rPr>
                <w:rFonts w:ascii="Times New Roman" w:hAnsi="Times New Roman"/>
                <w:i/>
                <w:sz w:val="24"/>
                <w:szCs w:val="24"/>
                <w:lang w:val="ru-RU" w:eastAsia="ru-RU"/>
              </w:rPr>
              <w:t>якщо учасник створений пізніше вказаного звітного періоду – звіт про рух грошових коштів не подається)</w:t>
            </w:r>
            <w:r w:rsidRPr="00FA013D">
              <w:rPr>
                <w:rFonts w:ascii="Times New Roman" w:hAnsi="Times New Roman"/>
                <w:bCs/>
                <w:color w:val="000000"/>
                <w:sz w:val="24"/>
                <w:szCs w:val="24"/>
                <w:lang w:val="ru-RU" w:eastAsia="ru-RU"/>
              </w:rPr>
              <w:t>*</w:t>
            </w:r>
          </w:p>
          <w:p w:rsidR="00C7426B" w:rsidRPr="00FA013D" w:rsidRDefault="00C7426B" w:rsidP="00C7426B">
            <w:pPr>
              <w:spacing w:after="0" w:line="240" w:lineRule="auto"/>
              <w:jc w:val="both"/>
              <w:rPr>
                <w:rFonts w:ascii="Times New Roman" w:hAnsi="Times New Roman"/>
                <w:sz w:val="24"/>
                <w:szCs w:val="24"/>
                <w:lang w:val="ru-RU" w:eastAsia="ru-RU"/>
              </w:rPr>
            </w:pPr>
            <w:r w:rsidRPr="00FA013D">
              <w:rPr>
                <w:rFonts w:ascii="Times New Roman" w:hAnsi="Times New Roman"/>
                <w:sz w:val="24"/>
                <w:szCs w:val="24"/>
                <w:lang w:val="ru-RU" w:eastAsia="ru-RU"/>
              </w:rPr>
              <w:t>4.4. Довідка (-ки) з усіх  банківських установ, де відкрито розрахунковий рахунок, про відсутність (наявність) простроченої заборгованості за кредитами, видану не більше</w:t>
            </w:r>
            <w:r w:rsidRPr="00FA013D">
              <w:rPr>
                <w:rFonts w:ascii="Times New Roman" w:hAnsi="Times New Roman"/>
                <w:color w:val="000000"/>
                <w:sz w:val="24"/>
                <w:szCs w:val="24"/>
                <w:lang w:val="ru-RU" w:eastAsia="ru-RU"/>
              </w:rPr>
              <w:t xml:space="preserve"> місячної давнини відносно дати розкриття пропозицій конкурсних торгів</w:t>
            </w:r>
            <w:r w:rsidRPr="00FA013D">
              <w:rPr>
                <w:rFonts w:ascii="Times New Roman" w:hAnsi="Times New Roman"/>
                <w:sz w:val="24"/>
                <w:szCs w:val="24"/>
                <w:lang w:val="ru-RU" w:eastAsia="ru-RU"/>
              </w:rPr>
              <w:t xml:space="preserve"> (оригінал або нотаріальна копія).</w:t>
            </w:r>
          </w:p>
          <w:p w:rsidR="00C7426B" w:rsidRPr="00FA013D" w:rsidRDefault="00C7426B" w:rsidP="00C7426B">
            <w:pPr>
              <w:spacing w:after="0" w:line="240" w:lineRule="auto"/>
              <w:jc w:val="both"/>
              <w:rPr>
                <w:rFonts w:ascii="Times New Roman" w:hAnsi="Times New Roman"/>
                <w:i/>
                <w:sz w:val="24"/>
                <w:szCs w:val="24"/>
                <w:lang w:val="ru-RU" w:eastAsia="ru-RU"/>
              </w:rPr>
            </w:pPr>
            <w:r w:rsidRPr="00FA013D">
              <w:rPr>
                <w:rFonts w:ascii="Times New Roman" w:hAnsi="Times New Roman"/>
                <w:i/>
                <w:sz w:val="24"/>
                <w:szCs w:val="24"/>
                <w:lang w:val="ru-RU" w:eastAsia="ru-RU"/>
              </w:rPr>
              <w:t>Примітки:</w:t>
            </w:r>
          </w:p>
          <w:p w:rsidR="00C7426B" w:rsidRPr="00FA013D" w:rsidRDefault="00C7426B" w:rsidP="00C7426B">
            <w:pPr>
              <w:spacing w:after="0" w:line="240" w:lineRule="auto"/>
              <w:ind w:right="22"/>
              <w:jc w:val="both"/>
              <w:rPr>
                <w:rFonts w:ascii="Times New Roman" w:hAnsi="Times New Roman"/>
                <w:i/>
                <w:iCs/>
                <w:color w:val="000000"/>
                <w:sz w:val="24"/>
                <w:szCs w:val="24"/>
                <w:lang w:val="ru-RU" w:eastAsia="ru-RU"/>
              </w:rPr>
            </w:pPr>
            <w:r w:rsidRPr="00FA013D">
              <w:rPr>
                <w:rFonts w:ascii="Times New Roman" w:hAnsi="Times New Roman"/>
                <w:i/>
                <w:iCs/>
                <w:color w:val="000000"/>
                <w:sz w:val="24"/>
                <w:szCs w:val="24"/>
                <w:lang w:val="ru-RU" w:eastAsia="ru-RU"/>
              </w:rPr>
              <w:t xml:space="preserve">* 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звітності та зазначає інформацію про законодавчі підстави для їх ведення. </w:t>
            </w:r>
          </w:p>
          <w:p w:rsidR="00C7426B" w:rsidRPr="00FA013D" w:rsidRDefault="00C7426B" w:rsidP="00C7426B">
            <w:pPr>
              <w:spacing w:after="0" w:line="240" w:lineRule="auto"/>
              <w:jc w:val="both"/>
              <w:rPr>
                <w:rFonts w:ascii="Times New Roman" w:hAnsi="Times New Roman"/>
                <w:bCs/>
                <w:i/>
                <w:sz w:val="24"/>
                <w:szCs w:val="24"/>
                <w:lang w:val="ru-RU" w:eastAsia="ru-RU"/>
              </w:rPr>
            </w:pPr>
            <w:r w:rsidRPr="00FA013D">
              <w:rPr>
                <w:rFonts w:ascii="Times New Roman" w:hAnsi="Times New Roman"/>
                <w:i/>
                <w:iCs/>
                <w:color w:val="000000"/>
                <w:sz w:val="24"/>
                <w:szCs w:val="24"/>
                <w:lang w:val="ru-RU" w:eastAsia="ru-RU"/>
              </w:rPr>
              <w:t xml:space="preserve">** </w:t>
            </w:r>
            <w:r w:rsidRPr="00FA013D">
              <w:rPr>
                <w:rFonts w:ascii="Times New Roman" w:hAnsi="Times New Roman"/>
                <w:i/>
                <w:sz w:val="24"/>
                <w:szCs w:val="24"/>
                <w:lang w:val="ru-RU" w:eastAsia="ru-RU"/>
              </w:rPr>
              <w:t xml:space="preserve">документи зазначенні в п 4.1., 4.2, 4.3., повинні надаватись з </w:t>
            </w:r>
            <w:r w:rsidRPr="00FA013D">
              <w:rPr>
                <w:rFonts w:ascii="Times New Roman" w:hAnsi="Times New Roman"/>
                <w:bCs/>
                <w:i/>
                <w:sz w:val="24"/>
                <w:szCs w:val="24"/>
                <w:lang w:val="ru-RU" w:eastAsia="ru-RU"/>
              </w:rPr>
              <w:t>відміткою органу статистики або з підтверджуючими документами про передачу та прийняття електронної звітності засобами зв’язку.</w:t>
            </w:r>
          </w:p>
          <w:p w:rsidR="00C7426B" w:rsidRPr="00FA013D" w:rsidRDefault="00C7426B" w:rsidP="00C7426B">
            <w:pPr>
              <w:spacing w:after="0" w:line="240" w:lineRule="auto"/>
              <w:ind w:right="22"/>
              <w:jc w:val="both"/>
              <w:rPr>
                <w:rFonts w:ascii="Times New Roman" w:hAnsi="Times New Roman"/>
                <w:i/>
                <w:iCs/>
                <w:color w:val="000000"/>
                <w:sz w:val="24"/>
                <w:szCs w:val="24"/>
                <w:lang w:eastAsia="ru-RU"/>
              </w:rPr>
            </w:pPr>
            <w:r w:rsidRPr="00FA013D">
              <w:rPr>
                <w:rFonts w:ascii="Times New Roman" w:hAnsi="Times New Roman"/>
                <w:bCs/>
                <w:i/>
                <w:sz w:val="24"/>
                <w:szCs w:val="24"/>
                <w:lang w:val="ru-RU" w:eastAsia="ru-RU"/>
              </w:rPr>
              <w:t>*** для розуміння даної документації, з</w:t>
            </w:r>
            <w:r w:rsidRPr="00FA013D">
              <w:rPr>
                <w:rFonts w:ascii="Times New Roman" w:hAnsi="Times New Roman"/>
                <w:i/>
                <w:sz w:val="24"/>
                <w:szCs w:val="24"/>
                <w:lang w:val="ru-RU" w:eastAsia="ru-RU"/>
              </w:rPr>
              <w:t>вітність за останній звітній період – це річна  звітність чи будь-яка інша проміжна звітність, яка наявна в учасника на момент подання та розкриття пропозицій конкурсних торгів</w:t>
            </w:r>
            <w:r w:rsidRPr="00FA013D">
              <w:rPr>
                <w:rFonts w:ascii="Times New Roman" w:hAnsi="Times New Roman"/>
                <w:i/>
                <w:sz w:val="24"/>
                <w:szCs w:val="24"/>
                <w:lang w:eastAsia="ru-RU"/>
              </w:rPr>
              <w:t>, якщо строк подачі річної звітності ще не наступив</w:t>
            </w:r>
            <w:r w:rsidRPr="00FA013D">
              <w:rPr>
                <w:rFonts w:ascii="Times New Roman" w:hAnsi="Times New Roman"/>
                <w:i/>
                <w:sz w:val="24"/>
                <w:szCs w:val="24"/>
                <w:lang w:val="ru-RU" w:eastAsia="ru-RU"/>
              </w:rPr>
              <w:t>. (за квартал/ або за півріччя / або за 9 місяців/ або за рік тощо, згідно вимог чинного законодавства).</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uto"/>
              <w:ind w:right="22"/>
              <w:jc w:val="center"/>
              <w:rPr>
                <w:rFonts w:ascii="Times New Roman" w:hAnsi="Times New Roman"/>
                <w:bCs/>
                <w:color w:val="000000"/>
                <w:sz w:val="24"/>
                <w:szCs w:val="24"/>
                <w:highlight w:val="yellow"/>
                <w:lang w:eastAsia="ru-RU"/>
              </w:rPr>
            </w:pPr>
            <w:r w:rsidRPr="00FA013D">
              <w:rPr>
                <w:rFonts w:ascii="Times New Roman" w:hAnsi="Times New Roman"/>
                <w:b/>
                <w:caps/>
                <w:sz w:val="24"/>
                <w:szCs w:val="24"/>
                <w:lang w:eastAsia="ru-RU"/>
              </w:rPr>
              <w:lastRenderedPageBreak/>
              <w:t>ІІ. вимоги встановленні статею 17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636DF3" w:rsidRDefault="00C7426B" w:rsidP="00C7426B">
            <w:pPr>
              <w:tabs>
                <w:tab w:val="num" w:pos="360"/>
              </w:tabs>
              <w:spacing w:before="100" w:beforeAutospacing="1" w:after="100" w:afterAutospacing="1"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5.Замовник</w:t>
            </w:r>
            <w:r w:rsidRPr="00636DF3">
              <w:rPr>
                <w:rFonts w:ascii="Times New Roman" w:hAnsi="Times New Roman"/>
                <w:b/>
                <w:sz w:val="24"/>
                <w:szCs w:val="24"/>
                <w:lang w:eastAsia="ru-RU"/>
              </w:rPr>
              <w:t xml:space="preserve">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FA013D">
              <w:rPr>
                <w:rFonts w:ascii="Times New Roman" w:hAnsi="Times New Roman"/>
                <w:b/>
                <w:sz w:val="24"/>
                <w:szCs w:val="24"/>
                <w:lang w:eastAsia="ru-RU"/>
              </w:rPr>
              <w:t xml:space="preserve"> (підстава згідно п. 1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rPr>
                <w:rFonts w:ascii="Times New Roman" w:hAnsi="Times New Roman"/>
                <w:b/>
                <w:sz w:val="24"/>
                <w:szCs w:val="24"/>
                <w:lang w:eastAsia="ru-RU"/>
              </w:rPr>
            </w:pPr>
            <w:r w:rsidRPr="00FA013D">
              <w:rPr>
                <w:rFonts w:ascii="Times New Roman" w:hAnsi="Times New Roman"/>
                <w:b/>
                <w:sz w:val="24"/>
                <w:szCs w:val="24"/>
                <w:lang w:eastAsia="ru-RU"/>
              </w:rPr>
              <w:t>6.Відомості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(підстава згідно п. 1.1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i/>
                <w:sz w:val="24"/>
                <w:szCs w:val="24"/>
                <w:u w:val="single"/>
                <w:lang w:eastAsia="ru-RU"/>
              </w:rPr>
            </w:pPr>
            <w:r w:rsidRPr="00FA013D">
              <w:rPr>
                <w:rFonts w:ascii="Times New Roman" w:hAnsi="Times New Roman"/>
                <w:sz w:val="24"/>
                <w:szCs w:val="24"/>
                <w:lang w:eastAsia="ru-RU"/>
              </w:rPr>
              <w:t>6.1. Підтвердження відсутності відомостей про юридичну особу, яка є учасником, у Єдиному державному реєстрі осіб, які вчинили корупційні або пов’язані з корупцією правопорушення подається учасником у довільній формі.</w:t>
            </w:r>
            <w:r w:rsidRPr="00FA013D">
              <w:rPr>
                <w:rFonts w:ascii="Times New Roman" w:hAnsi="Times New Roman"/>
                <w:i/>
                <w:sz w:val="24"/>
                <w:szCs w:val="24"/>
                <w:lang w:eastAsia="ru-RU"/>
              </w:rPr>
              <w:t xml:space="preserve"> (Наявність </w:t>
            </w:r>
            <w:r w:rsidRPr="00FA013D">
              <w:rPr>
                <w:rFonts w:ascii="Times New Roman" w:hAnsi="Times New Roman"/>
                <w:i/>
                <w:sz w:val="24"/>
                <w:szCs w:val="24"/>
                <w:lang w:val="ru-RU" w:eastAsia="ru-RU"/>
              </w:rPr>
              <w:t xml:space="preserve">антикорупційної програми чи уповноваженого з антикорупційної програми юридичної особи </w:t>
            </w:r>
            <w:r w:rsidRPr="00FA013D">
              <w:rPr>
                <w:rFonts w:ascii="Times New Roman" w:hAnsi="Times New Roman"/>
                <w:i/>
                <w:sz w:val="24"/>
                <w:szCs w:val="24"/>
                <w:lang w:eastAsia="ru-RU"/>
              </w:rPr>
              <w:t xml:space="preserve">для даної закупівлі </w:t>
            </w:r>
            <w:r w:rsidRPr="00FA013D">
              <w:rPr>
                <w:rFonts w:ascii="Times New Roman" w:hAnsi="Times New Roman"/>
                <w:i/>
                <w:sz w:val="24"/>
                <w:szCs w:val="24"/>
                <w:u w:val="single"/>
                <w:lang w:eastAsia="ru-RU"/>
              </w:rPr>
              <w:t>не вимагається.)</w:t>
            </w:r>
          </w:p>
          <w:p w:rsidR="00C7426B" w:rsidRPr="00FA013D" w:rsidRDefault="00C7426B" w:rsidP="00C7426B">
            <w:pPr>
              <w:spacing w:after="0" w:line="240" w:lineRule="atLeast"/>
              <w:jc w:val="both"/>
              <w:rPr>
                <w:rFonts w:ascii="Times New Roman" w:hAnsi="Times New Roman"/>
                <w:i/>
                <w:sz w:val="24"/>
                <w:szCs w:val="24"/>
                <w:lang w:eastAsia="ru-RU"/>
              </w:rPr>
            </w:pPr>
            <w:r w:rsidRPr="00FA013D">
              <w:rPr>
                <w:rFonts w:ascii="Times New Roman" w:hAnsi="Times New Roman"/>
                <w:i/>
                <w:sz w:val="24"/>
                <w:szCs w:val="24"/>
                <w:lang w:eastAsia="ru-RU"/>
              </w:rPr>
              <w:t xml:space="preserve">* Примітки: 1. З моменту початку </w:t>
            </w:r>
            <w:r w:rsidRPr="00FA013D">
              <w:rPr>
                <w:rFonts w:ascii="Times New Roman" w:hAnsi="Times New Roman"/>
                <w:i/>
                <w:sz w:val="24"/>
                <w:szCs w:val="24"/>
                <w:lang w:eastAsia="ru-RU"/>
              </w:rPr>
              <w:lastRenderedPageBreak/>
              <w:t>функціонування Єдиного державного реєстру осіб, які вчинили корупційні або пов’язані з корупцією правопорушення, дані відомості будуть перевірятися Замовником самостійно</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lastRenderedPageBreak/>
              <w:t>7.Службову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(підстава згідно п. 2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6D4D7E" w:rsidRDefault="00C7426B" w:rsidP="00C7426B">
            <w:pPr>
              <w:spacing w:after="0" w:line="240" w:lineRule="atLeast"/>
              <w:contextualSpacing/>
              <w:jc w:val="both"/>
              <w:rPr>
                <w:rFonts w:ascii="Times New Roman" w:hAnsi="Times New Roman"/>
                <w:sz w:val="24"/>
                <w:szCs w:val="24"/>
                <w:lang w:eastAsia="ru-RU"/>
              </w:rPr>
            </w:pPr>
            <w:r w:rsidRPr="00FA013D">
              <w:rPr>
                <w:rFonts w:ascii="Times New Roman" w:hAnsi="Times New Roman"/>
                <w:sz w:val="24"/>
                <w:szCs w:val="24"/>
                <w:lang w:eastAsia="ru-RU"/>
              </w:rPr>
              <w:t xml:space="preserve">7.1. </w:t>
            </w:r>
            <w:r w:rsidR="007D729D">
              <w:rPr>
                <w:rFonts w:ascii="Times New Roman" w:hAnsi="Times New Roman"/>
                <w:sz w:val="24"/>
                <w:szCs w:val="24"/>
                <w:lang w:eastAsia="ru-RU"/>
              </w:rPr>
              <w:t>Відомості</w:t>
            </w:r>
            <w:r w:rsidR="006D4D7E">
              <w:rPr>
                <w:rFonts w:ascii="Times New Roman" w:hAnsi="Times New Roman"/>
                <w:sz w:val="24"/>
                <w:szCs w:val="24"/>
                <w:lang w:eastAsia="ru-RU"/>
              </w:rPr>
              <w:t xml:space="preserve">, </w:t>
            </w:r>
            <w:r w:rsidR="00E4273A">
              <w:rPr>
                <w:rFonts w:ascii="Times New Roman" w:hAnsi="Times New Roman"/>
                <w:sz w:val="24"/>
                <w:szCs w:val="24"/>
                <w:lang w:eastAsia="ru-RU"/>
              </w:rPr>
              <w:t>що</w:t>
            </w:r>
            <w:r w:rsidR="00FC4056">
              <w:rPr>
                <w:rFonts w:ascii="Times New Roman" w:hAnsi="Times New Roman"/>
                <w:sz w:val="24"/>
                <w:szCs w:val="24"/>
                <w:lang w:eastAsia="ru-RU"/>
              </w:rPr>
              <w:t xml:space="preserve"> </w:t>
            </w:r>
            <w:r w:rsidR="006D4D7E">
              <w:rPr>
                <w:rFonts w:ascii="Times New Roman" w:hAnsi="Times New Roman"/>
                <w:sz w:val="24"/>
                <w:szCs w:val="24"/>
                <w:lang w:eastAsia="ru-RU"/>
              </w:rPr>
              <w:t>підтверджують або спросовують інформацію про те</w:t>
            </w:r>
            <w:r w:rsidR="0004433F">
              <w:rPr>
                <w:rFonts w:ascii="Times New Roman" w:hAnsi="Times New Roman"/>
                <w:sz w:val="24"/>
                <w:szCs w:val="24"/>
                <w:lang w:eastAsia="ru-RU"/>
              </w:rPr>
              <w:t>,</w:t>
            </w:r>
            <w:r w:rsidR="006D4D7E">
              <w:rPr>
                <w:rFonts w:ascii="Times New Roman" w:hAnsi="Times New Roman"/>
                <w:sz w:val="24"/>
                <w:szCs w:val="24"/>
                <w:lang w:eastAsia="ru-RU"/>
              </w:rPr>
              <w:t xml:space="preserve"> що відомості про Учасника внесено до Єдиного державного реєстру осіб, які вчинили корупційні  або пов’язані з корупцією пр</w:t>
            </w:r>
            <w:r w:rsidR="000B409B">
              <w:rPr>
                <w:rFonts w:ascii="Times New Roman" w:hAnsi="Times New Roman"/>
                <w:sz w:val="24"/>
                <w:szCs w:val="24"/>
                <w:lang w:eastAsia="ru-RU"/>
              </w:rPr>
              <w:t>авопорушення</w:t>
            </w:r>
          </w:p>
          <w:p w:rsidR="00C7426B" w:rsidRPr="00FA013D" w:rsidRDefault="00C7426B" w:rsidP="00C7426B">
            <w:pPr>
              <w:spacing w:after="0" w:line="240" w:lineRule="atLeast"/>
              <w:ind w:left="360"/>
              <w:contextualSpacing/>
              <w:jc w:val="both"/>
              <w:rPr>
                <w:rFonts w:ascii="Times New Roman" w:hAnsi="Times New Roman"/>
                <w:sz w:val="24"/>
                <w:szCs w:val="24"/>
                <w:lang w:eastAsia="ru-RU"/>
              </w:rPr>
            </w:pP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 xml:space="preserve">8.Суб’єкт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1" w:tgtFrame="_blank" w:history="1">
              <w:r w:rsidRPr="00FA013D">
                <w:rPr>
                  <w:rFonts w:ascii="Times New Roman" w:hAnsi="Times New Roman"/>
                  <w:b/>
                  <w:color w:val="0000FF"/>
                  <w:sz w:val="24"/>
                  <w:szCs w:val="24"/>
                  <w:u w:val="single"/>
                  <w:lang w:eastAsia="ru-RU"/>
                </w:rPr>
                <w:t>Закону України "Про захист економічної конкуренції"</w:t>
              </w:r>
            </w:hyperlink>
            <w:r w:rsidRPr="00FA013D">
              <w:rPr>
                <w:rFonts w:ascii="Times New Roman" w:hAnsi="Times New Roman"/>
                <w:b/>
                <w:sz w:val="24"/>
                <w:szCs w:val="24"/>
                <w:lang w:eastAsia="ru-RU"/>
              </w:rPr>
              <w:t>, у вигляді вчинення антиконкурентних узгоджених дій, які стосуються спотворення результатів торгів (тендерів). (підстава згідно п. 3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8.1.</w:t>
            </w:r>
            <w:r w:rsidRPr="00FA013D">
              <w:rPr>
                <w:rFonts w:ascii="Times New Roman" w:hAnsi="Times New Roman"/>
                <w:sz w:val="24"/>
                <w:szCs w:val="24"/>
                <w:lang w:eastAsia="ru-RU"/>
              </w:rPr>
              <w:tab/>
              <w:t>Підтвердження відсутності даної підстави подається учасником у довільній формі.</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9.Ф</w:t>
            </w:r>
            <w:r w:rsidRPr="00FA013D">
              <w:rPr>
                <w:rFonts w:ascii="Times New Roman" w:hAnsi="Times New Roman"/>
                <w:b/>
                <w:sz w:val="24"/>
                <w:szCs w:val="24"/>
                <w:lang w:val="ru-RU" w:eastAsia="ru-RU"/>
              </w:rPr>
              <w:t>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sz w:val="24"/>
                <w:szCs w:val="24"/>
                <w:lang w:eastAsia="ru-RU"/>
              </w:rPr>
              <w:t xml:space="preserve"> (підстава згідно п. 4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15557F">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 xml:space="preserve">9.1. </w:t>
            </w:r>
            <w:r w:rsidR="007D729D">
              <w:rPr>
                <w:rFonts w:ascii="Times New Roman" w:hAnsi="Times New Roman"/>
                <w:sz w:val="24"/>
                <w:szCs w:val="24"/>
                <w:lang w:eastAsia="ru-RU"/>
              </w:rPr>
              <w:t>Відомості</w:t>
            </w:r>
            <w:r w:rsidRPr="00FA013D">
              <w:rPr>
                <w:rFonts w:ascii="Times New Roman" w:hAnsi="Times New Roman"/>
                <w:sz w:val="24"/>
                <w:szCs w:val="24"/>
                <w:lang w:eastAsia="ru-RU"/>
              </w:rPr>
              <w:t>, про те, що фізична особа, яка є</w:t>
            </w:r>
            <w:r w:rsidR="00A15A0C">
              <w:rPr>
                <w:rFonts w:ascii="Times New Roman" w:hAnsi="Times New Roman"/>
                <w:sz w:val="24"/>
                <w:szCs w:val="24"/>
                <w:lang w:eastAsia="ru-RU"/>
              </w:rPr>
              <w:t xml:space="preserve"> учасником процедури закупівлі </w:t>
            </w:r>
            <w:r w:rsidRPr="00FA013D">
              <w:rPr>
                <w:rFonts w:ascii="Times New Roman" w:hAnsi="Times New Roman"/>
                <w:sz w:val="24"/>
                <w:szCs w:val="24"/>
                <w:lang w:eastAsia="ru-RU"/>
              </w:rPr>
              <w:t xml:space="preserve">засудженою не значиться </w:t>
            </w:r>
            <w:r w:rsidR="0015557F">
              <w:rPr>
                <w:rFonts w:ascii="Times New Roman" w:hAnsi="Times New Roman"/>
                <w:sz w:val="24"/>
                <w:szCs w:val="24"/>
                <w:lang w:eastAsia="ru-RU"/>
              </w:rPr>
              <w:t>,(</w:t>
            </w:r>
            <w:r w:rsidR="0015557F" w:rsidRPr="00FA013D">
              <w:rPr>
                <w:rFonts w:ascii="Times New Roman" w:hAnsi="Times New Roman"/>
                <w:sz w:val="24"/>
                <w:szCs w:val="24"/>
                <w:lang w:eastAsia="ru-RU"/>
              </w:rPr>
              <w:t>у довільні</w:t>
            </w:r>
            <w:r w:rsidR="0015557F">
              <w:rPr>
                <w:rFonts w:ascii="Times New Roman" w:hAnsi="Times New Roman"/>
                <w:sz w:val="24"/>
                <w:szCs w:val="24"/>
                <w:lang w:eastAsia="ru-RU"/>
              </w:rPr>
              <w:t>й формі,</w:t>
            </w:r>
            <w:r w:rsidRPr="00FA013D">
              <w:rPr>
                <w:rFonts w:ascii="Times New Roman" w:hAnsi="Times New Roman"/>
                <w:sz w:val="24"/>
                <w:szCs w:val="24"/>
                <w:lang w:eastAsia="ru-RU"/>
              </w:rPr>
              <w:t>стосується фізичних осіб)</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10.С</w:t>
            </w:r>
            <w:r w:rsidRPr="00FA013D">
              <w:rPr>
                <w:rFonts w:ascii="Times New Roman" w:hAnsi="Times New Roman"/>
                <w:b/>
                <w:sz w:val="24"/>
                <w:szCs w:val="24"/>
                <w:lang w:val="ru-RU" w:eastAsia="ru-RU"/>
              </w:rPr>
              <w:t>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sz w:val="24"/>
                <w:szCs w:val="24"/>
                <w:lang w:eastAsia="ru-RU"/>
              </w:rPr>
              <w:t xml:space="preserve"> (підстава згідно п. 5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10.1.</w:t>
            </w:r>
            <w:r w:rsidR="007D729D">
              <w:rPr>
                <w:rFonts w:ascii="Times New Roman" w:hAnsi="Times New Roman"/>
                <w:sz w:val="24"/>
                <w:szCs w:val="24"/>
                <w:lang w:eastAsia="ru-RU"/>
              </w:rPr>
              <w:t xml:space="preserve">Відомості </w:t>
            </w:r>
            <w:r w:rsidRPr="00FA013D">
              <w:rPr>
                <w:rFonts w:ascii="Times New Roman" w:hAnsi="Times New Roman"/>
                <w:sz w:val="24"/>
                <w:szCs w:val="24"/>
                <w:lang w:eastAsia="ru-RU"/>
              </w:rPr>
              <w:t xml:space="preserve"> про те, що службова (посадова) особа, уповноважена представляти інтереси учасника під час проведення процедури закупівлі (подається на особу/осіб уповноважених на підписання документів пропозиції конкурсних торгів та договору про закупівлю) засудженою не значиться (</w:t>
            </w:r>
            <w:r w:rsidR="00D006F5" w:rsidRPr="00FA013D">
              <w:rPr>
                <w:rFonts w:ascii="Times New Roman" w:hAnsi="Times New Roman"/>
                <w:sz w:val="24"/>
                <w:szCs w:val="24"/>
                <w:lang w:eastAsia="ru-RU"/>
              </w:rPr>
              <w:t>у довільній формі.</w:t>
            </w:r>
            <w:r w:rsidR="00D006F5">
              <w:rPr>
                <w:rFonts w:ascii="Times New Roman" w:hAnsi="Times New Roman"/>
                <w:sz w:val="24"/>
                <w:szCs w:val="24"/>
                <w:lang w:eastAsia="ru-RU"/>
              </w:rPr>
              <w:t>,</w:t>
            </w:r>
            <w:r w:rsidRPr="00FA013D">
              <w:rPr>
                <w:rFonts w:ascii="Times New Roman" w:hAnsi="Times New Roman"/>
                <w:sz w:val="24"/>
                <w:szCs w:val="24"/>
                <w:lang w:eastAsia="ru-RU"/>
              </w:rPr>
              <w:t>стосується юридичних осіб)</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11.Пропозиція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(підстава згідно п. 6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tabs>
                <w:tab w:val="num" w:pos="360"/>
              </w:tabs>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t>12.У</w:t>
            </w:r>
            <w:r w:rsidRPr="00FA013D">
              <w:rPr>
                <w:rFonts w:ascii="Times New Roman" w:hAnsi="Times New Roman"/>
                <w:b/>
                <w:sz w:val="24"/>
                <w:szCs w:val="24"/>
                <w:lang w:val="ru-RU" w:eastAsia="ru-RU"/>
              </w:rPr>
              <w:t>часник визнаний у встановленому законом порядку банкрутом та відносно нього відкрита ліквідаційна процедура</w:t>
            </w:r>
            <w:r w:rsidRPr="00FA013D">
              <w:rPr>
                <w:rFonts w:ascii="Times New Roman" w:hAnsi="Times New Roman"/>
                <w:b/>
                <w:sz w:val="24"/>
                <w:szCs w:val="24"/>
                <w:lang w:eastAsia="ru-RU"/>
              </w:rPr>
              <w:t xml:space="preserve"> (підстава згідно п. 7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 xml:space="preserve">даним пунктом, Згідно вимог </w:t>
            </w:r>
            <w:r w:rsidRPr="00FA013D">
              <w:rPr>
                <w:rFonts w:ascii="Times New Roman" w:hAnsi="Times New Roman"/>
                <w:sz w:val="24"/>
                <w:szCs w:val="24"/>
                <w:lang w:eastAsia="ru-RU"/>
              </w:rPr>
              <w:lastRenderedPageBreak/>
              <w:t>Закону.</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sz w:val="24"/>
                <w:szCs w:val="24"/>
                <w:lang w:eastAsia="ru-RU"/>
              </w:rPr>
            </w:pPr>
            <w:r w:rsidRPr="00FA013D">
              <w:rPr>
                <w:rFonts w:ascii="Times New Roman" w:hAnsi="Times New Roman"/>
                <w:b/>
                <w:sz w:val="24"/>
                <w:szCs w:val="24"/>
                <w:lang w:eastAsia="ru-RU"/>
              </w:rPr>
              <w:lastRenderedPageBreak/>
              <w:t>13.У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(підстава згідно п. 8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val="ru-RU" w:eastAsia="ru-RU"/>
              </w:rPr>
              <w:t xml:space="preserve">Замовник </w:t>
            </w:r>
            <w:r w:rsidRPr="00FA013D">
              <w:rPr>
                <w:rFonts w:ascii="Times New Roman" w:hAnsi="Times New Roman"/>
                <w:b/>
                <w:sz w:val="24"/>
                <w:szCs w:val="24"/>
                <w:u w:val="single"/>
                <w:lang w:val="ru-RU" w:eastAsia="ru-RU"/>
              </w:rPr>
              <w:t>не вимагає від учасника документи та інформацію,</w:t>
            </w:r>
            <w:r w:rsidRPr="00FA013D">
              <w:rPr>
                <w:rFonts w:ascii="Times New Roman" w:hAnsi="Times New Roman"/>
                <w:sz w:val="24"/>
                <w:szCs w:val="24"/>
                <w:lang w:val="ru-RU" w:eastAsia="ru-RU"/>
              </w:rPr>
              <w:t xml:space="preserve"> що підтверджують відсутність підстав, визначених </w:t>
            </w:r>
            <w:r w:rsidRPr="00FA013D">
              <w:rPr>
                <w:rFonts w:ascii="Times New Roman" w:hAnsi="Times New Roman"/>
                <w:sz w:val="24"/>
                <w:szCs w:val="24"/>
                <w:lang w:eastAsia="ru-RU"/>
              </w:rPr>
              <w:t>даним пунктом, Згідно вимог Закону.</w:t>
            </w:r>
          </w:p>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 xml:space="preserve">Зазначена інформація буде перевірятися Замовником самостійно. </w:t>
            </w:r>
            <w:r w:rsidRPr="00FA013D">
              <w:rPr>
                <w:rFonts w:ascii="Times New Roman" w:hAnsi="Times New Roman"/>
                <w:b/>
                <w:sz w:val="24"/>
                <w:szCs w:val="24"/>
                <w:u w:val="single"/>
                <w:lang w:eastAsia="ru-RU"/>
              </w:rPr>
              <w:t>У випадку відсутності в Єдиному реєстрі юридичних осіб та фізичних осіб - підприємців зазначеної  інформації – це тягне за собою відмову учаснику в участі у процедурі та відповідно відхилення такої пропозиції.</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sz w:val="24"/>
                <w:szCs w:val="24"/>
                <w:lang w:eastAsia="ru-RU"/>
              </w:rPr>
            </w:pPr>
            <w:r w:rsidRPr="00FA013D">
              <w:rPr>
                <w:rFonts w:ascii="Times New Roman" w:hAnsi="Times New Roman"/>
                <w:b/>
                <w:sz w:val="24"/>
                <w:szCs w:val="24"/>
                <w:lang w:eastAsia="ru-RU"/>
              </w:rPr>
              <w:t>14.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(підстава згідно п. 9  ч. 1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 xml:space="preserve">Для даної закупівлі наявність антикорупційної програми чи уповноваженого з антикорупційної програми юридичної особи </w:t>
            </w:r>
            <w:r w:rsidRPr="00FA013D">
              <w:rPr>
                <w:rFonts w:ascii="Times New Roman" w:hAnsi="Times New Roman"/>
                <w:b/>
                <w:sz w:val="24"/>
                <w:szCs w:val="24"/>
                <w:u w:val="single"/>
                <w:lang w:eastAsia="ru-RU"/>
              </w:rPr>
              <w:t>не вимагається.</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sz w:val="24"/>
                <w:szCs w:val="24"/>
                <w:lang w:eastAsia="ru-RU"/>
              </w:rPr>
            </w:pPr>
            <w:r w:rsidRPr="00FA013D">
              <w:rPr>
                <w:rFonts w:ascii="Times New Roman" w:hAnsi="Times New Roman"/>
                <w:b/>
                <w:sz w:val="24"/>
                <w:szCs w:val="24"/>
                <w:lang w:eastAsia="ru-RU"/>
              </w:rPr>
              <w:t>15.Учасник має заборгованість із сплати податків і зборів (обов’язкових платежів) (підстава згідно п. 1  ч. 2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8318DE">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15.1.</w:t>
            </w:r>
            <w:r w:rsidRPr="00FA013D">
              <w:rPr>
                <w:rFonts w:ascii="Times New Roman" w:hAnsi="Times New Roman"/>
                <w:sz w:val="24"/>
                <w:szCs w:val="24"/>
                <w:lang w:eastAsia="ru-RU"/>
              </w:rPr>
              <w:tab/>
            </w:r>
            <w:r w:rsidR="008318DE">
              <w:rPr>
                <w:rFonts w:ascii="Times New Roman" w:hAnsi="Times New Roman"/>
                <w:iCs/>
                <w:color w:val="000000"/>
                <w:sz w:val="24"/>
                <w:szCs w:val="24"/>
                <w:lang w:eastAsia="ru-RU"/>
              </w:rPr>
              <w:t>Інформаційна</w:t>
            </w:r>
            <w:r w:rsidRPr="00FA013D">
              <w:rPr>
                <w:rFonts w:ascii="Times New Roman" w:hAnsi="Times New Roman"/>
                <w:iCs/>
                <w:color w:val="000000"/>
                <w:sz w:val="24"/>
                <w:szCs w:val="24"/>
                <w:lang w:eastAsia="ru-RU"/>
              </w:rPr>
              <w:t xml:space="preserve"> довідк</w:t>
            </w:r>
            <w:r w:rsidR="008318DE">
              <w:rPr>
                <w:rFonts w:ascii="Times New Roman" w:hAnsi="Times New Roman"/>
                <w:iCs/>
                <w:color w:val="000000"/>
                <w:sz w:val="24"/>
                <w:szCs w:val="24"/>
                <w:lang w:eastAsia="ru-RU"/>
              </w:rPr>
              <w:t>а</w:t>
            </w:r>
            <w:r w:rsidRPr="00FA013D">
              <w:rPr>
                <w:rFonts w:ascii="Times New Roman" w:hAnsi="Times New Roman"/>
                <w:iCs/>
                <w:color w:val="000000"/>
                <w:sz w:val="24"/>
                <w:szCs w:val="24"/>
                <w:lang w:eastAsia="ru-RU"/>
              </w:rPr>
              <w:t xml:space="preserve"> про відсутність заборгованості по обов’язковим платежам до бюджету, дійсної на момент розкриття пропозицій конкурсних торгів </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sz w:val="24"/>
                <w:szCs w:val="24"/>
                <w:lang w:eastAsia="ru-RU"/>
              </w:rPr>
            </w:pPr>
            <w:r w:rsidRPr="00FA013D">
              <w:rPr>
                <w:rFonts w:ascii="Times New Roman" w:hAnsi="Times New Roman"/>
                <w:b/>
                <w:sz w:val="24"/>
                <w:szCs w:val="24"/>
                <w:lang w:eastAsia="ru-RU"/>
              </w:rPr>
              <w:t>16. Учасник не провадить господарську діяльність відповідно до положень його статуту (підстава згідно п. 2  ч. 2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16.1.</w:t>
            </w:r>
            <w:r w:rsidRPr="00FA013D">
              <w:rPr>
                <w:rFonts w:ascii="Times New Roman" w:hAnsi="Times New Roman"/>
                <w:sz w:val="24"/>
                <w:szCs w:val="24"/>
                <w:lang w:eastAsia="ru-RU"/>
              </w:rPr>
              <w:tab/>
              <w:t>Копія Статуту учасника про підтвердження здійснення господарської діяльності відповідно до його положень. (стосується юридичних осіб)</w:t>
            </w:r>
          </w:p>
        </w:tc>
      </w:tr>
      <w:tr w:rsidR="00C7426B" w:rsidRPr="00FF3B99" w:rsidTr="00A026DF">
        <w:tc>
          <w:tcPr>
            <w:tcW w:w="4927" w:type="dxa"/>
            <w:gridSpan w:val="2"/>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sz w:val="24"/>
                <w:szCs w:val="24"/>
                <w:lang w:eastAsia="ru-RU"/>
              </w:rPr>
            </w:pPr>
            <w:r w:rsidRPr="00FA013D">
              <w:rPr>
                <w:rFonts w:ascii="Times New Roman" w:hAnsi="Times New Roman"/>
                <w:b/>
                <w:sz w:val="24"/>
                <w:szCs w:val="24"/>
                <w:lang w:eastAsia="ru-RU"/>
              </w:rPr>
              <w:t>17. Учасник зареєстрований в офшорних зонах. Перелік офшорних зон встановлюється Кабінето</w:t>
            </w:r>
            <w:r w:rsidRPr="00FA013D">
              <w:rPr>
                <w:rFonts w:ascii="Times New Roman" w:hAnsi="Times New Roman"/>
                <w:b/>
                <w:sz w:val="24"/>
                <w:szCs w:val="24"/>
                <w:lang w:val="ru-RU" w:eastAsia="ru-RU"/>
              </w:rPr>
              <w:t>м Міністрів України.</w:t>
            </w:r>
            <w:r w:rsidRPr="00FA013D">
              <w:rPr>
                <w:rFonts w:ascii="Times New Roman" w:hAnsi="Times New Roman"/>
                <w:b/>
                <w:sz w:val="24"/>
                <w:szCs w:val="24"/>
                <w:lang w:eastAsia="ru-RU"/>
              </w:rPr>
              <w:t xml:space="preserve"> (підстава згідно п. 3  ч. 2 ст. 17 Закону).</w:t>
            </w:r>
          </w:p>
        </w:tc>
        <w:tc>
          <w:tcPr>
            <w:tcW w:w="4820"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sz w:val="24"/>
                <w:szCs w:val="24"/>
                <w:lang w:eastAsia="ru-RU"/>
              </w:rPr>
            </w:pPr>
            <w:r w:rsidRPr="00FA013D">
              <w:rPr>
                <w:rFonts w:ascii="Times New Roman" w:hAnsi="Times New Roman"/>
                <w:sz w:val="24"/>
                <w:szCs w:val="24"/>
                <w:lang w:eastAsia="ru-RU"/>
              </w:rPr>
              <w:t>17.1. Підтвердження відсутності даної підстави подається учасником у довільній формі.</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widowControl w:val="0"/>
              <w:autoSpaceDE w:val="0"/>
              <w:autoSpaceDN w:val="0"/>
              <w:adjustRightInd w:val="0"/>
              <w:spacing w:after="0" w:line="240" w:lineRule="auto"/>
              <w:jc w:val="center"/>
              <w:rPr>
                <w:rFonts w:ascii="Times New Roman" w:hAnsi="Times New Roman"/>
                <w:sz w:val="24"/>
                <w:szCs w:val="24"/>
                <w:lang w:eastAsia="ru-RU"/>
              </w:rPr>
            </w:pPr>
            <w:r w:rsidRPr="00FA013D">
              <w:rPr>
                <w:rFonts w:ascii="Times New Roman" w:hAnsi="Times New Roman"/>
                <w:b/>
                <w:bCs/>
                <w:color w:val="000000"/>
                <w:sz w:val="24"/>
                <w:szCs w:val="24"/>
                <w:lang w:eastAsia="ru-RU"/>
              </w:rPr>
              <w:t>ІІІ. ІНШІ ВИМОГИ ЗАМОВНИКА</w:t>
            </w:r>
          </w:p>
        </w:tc>
      </w:tr>
      <w:tr w:rsidR="00C7426B" w:rsidRPr="00FF3B99" w:rsidTr="00A026DF">
        <w:tc>
          <w:tcPr>
            <w:tcW w:w="9747" w:type="dxa"/>
            <w:gridSpan w:val="3"/>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Відомості про учасника (Додаток 2).</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або оригінал документу, який підтверджує статус та повноваження особи на підписання документів пропозиції конкурсних торгів та договору за результатами торгів, а саме: виписка з протоколу засновників, або наказ про призначення, або довіреність, або доручення, чи інше.</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свідоцтва про реєстрацію платника податку на додану вартість / або копія свідоцтва про сплату єдиного податку / або копія витягу з реєстру платників податків;</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 xml:space="preserve">Якщо в якості Учасника процедури закупівлі виступає філія (представництво) юридичної особи, у складі своєї пропозиції такий Учасник повинен надати завірену копію документу, яким юридична особа надає їй відповідні повноваження. </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Свідоцтво про державну реєстрацію / або Виписка з єдиного державного реєстру юридичних осіб та фізичних осіб – підприємців / або Витяг з єдиного державного реєстру юридичних осіб та фізичних осіб – підприємців (оригінал або копія).</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 xml:space="preserve">Копія паспорту (сторінки 1, 2, 3 та сторінки із зазначенням сімейного стану та місця проживання) та довідки при присвоєння ідентифікаційного коду (подається на особу/осіб уповноважених на підписання документів пропозиції конкурсних торгів та договору про </w:t>
            </w:r>
            <w:r w:rsidRPr="00FA013D">
              <w:rPr>
                <w:rFonts w:ascii="Times New Roman" w:hAnsi="Times New Roman"/>
                <w:sz w:val="24"/>
                <w:szCs w:val="24"/>
              </w:rPr>
              <w:lastRenderedPageBreak/>
              <w:t>закупівлю).</w:t>
            </w:r>
          </w:p>
          <w:p w:rsidR="00C7426B" w:rsidRPr="00FA013D" w:rsidRDefault="00C7426B" w:rsidP="00C7426B">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Копія паспорту (сторінки 1, 2, 3 та сторінки із зазначенням сімейного стану та місця проживання) та довідки при присвоєння ідентифікаційного коду (для фізичних осіб);</w:t>
            </w:r>
          </w:p>
          <w:p w:rsidR="00C7426B" w:rsidRDefault="00C7426B" w:rsidP="003D320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sidRPr="00FA013D">
              <w:rPr>
                <w:rFonts w:ascii="Times New Roman" w:hAnsi="Times New Roman"/>
                <w:sz w:val="24"/>
                <w:szCs w:val="24"/>
              </w:rPr>
              <w:t xml:space="preserve"> Копії  документів пропозиції конкурсних торгів надати на електронних носіях.</w:t>
            </w:r>
          </w:p>
          <w:p w:rsidR="00C04E88" w:rsidRPr="00FA013D" w:rsidRDefault="00E702DB" w:rsidP="003D320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8"/>
              <w:jc w:val="both"/>
              <w:rPr>
                <w:rFonts w:ascii="Times New Roman" w:hAnsi="Times New Roman"/>
                <w:sz w:val="24"/>
                <w:szCs w:val="24"/>
              </w:rPr>
            </w:pPr>
            <w:r>
              <w:rPr>
                <w:rFonts w:ascii="Times New Roman" w:hAnsi="Times New Roman"/>
                <w:sz w:val="24"/>
                <w:szCs w:val="24"/>
              </w:rPr>
              <w:t xml:space="preserve">Основні умови договору </w:t>
            </w:r>
            <w:r w:rsidR="00472071">
              <w:rPr>
                <w:rFonts w:ascii="Times New Roman" w:hAnsi="Times New Roman"/>
                <w:sz w:val="24"/>
                <w:szCs w:val="24"/>
              </w:rPr>
              <w:t xml:space="preserve">(Додаток </w:t>
            </w:r>
            <w:r w:rsidR="00E8721E">
              <w:rPr>
                <w:rFonts w:ascii="Times New Roman" w:hAnsi="Times New Roman"/>
                <w:sz w:val="24"/>
                <w:szCs w:val="24"/>
              </w:rPr>
              <w:t>4</w:t>
            </w:r>
            <w:r w:rsidR="00472071">
              <w:rPr>
                <w:rFonts w:ascii="Times New Roman" w:hAnsi="Times New Roman"/>
                <w:sz w:val="24"/>
                <w:szCs w:val="24"/>
              </w:rPr>
              <w:t>)</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b/>
          <w:iCs/>
          <w:color w:val="000000"/>
          <w:sz w:val="24"/>
          <w:szCs w:val="24"/>
          <w:lang w:eastAsia="ru-RU"/>
        </w:rPr>
        <w:lastRenderedPageBreak/>
        <w:t>Примітки:</w:t>
      </w:r>
      <w:r w:rsidRPr="00FA013D">
        <w:rPr>
          <w:rFonts w:ascii="Times New Roman" w:hAnsi="Times New Roman"/>
          <w:iCs/>
          <w:color w:val="000000"/>
          <w:sz w:val="24"/>
          <w:szCs w:val="24"/>
          <w:lang w:eastAsia="ru-RU"/>
        </w:rPr>
        <w:t xml:space="preserve">а) у разі необхідності Замовник має право запросити від будь-якого Учасника процедури закупівлі повторне підтвердження відповідності його кваліфікаційним вимогам;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iCs/>
          <w:color w:val="000000"/>
          <w:sz w:val="24"/>
          <w:szCs w:val="24"/>
          <w:lang w:eastAsia="ru-RU"/>
        </w:rPr>
        <w:t>б)</w:t>
      </w:r>
      <w:r w:rsidRPr="00FA013D">
        <w:rPr>
          <w:rFonts w:ascii="Times New Roman" w:hAnsi="Times New Roman"/>
          <w:sz w:val="24"/>
          <w:szCs w:val="24"/>
          <w:lang w:eastAsia="ru-RU"/>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sz w:val="24"/>
          <w:szCs w:val="24"/>
          <w:lang w:eastAsia="ru-RU"/>
        </w:rPr>
        <w:t xml:space="preserve">в) </w:t>
      </w:r>
      <w:r w:rsidRPr="00FA013D">
        <w:rPr>
          <w:rFonts w:ascii="Times New Roman" w:hAnsi="Times New Roman"/>
          <w:iCs/>
          <w:color w:val="000000"/>
          <w:sz w:val="24"/>
          <w:szCs w:val="24"/>
          <w:lang w:eastAsia="ru-RU"/>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FA013D">
        <w:rPr>
          <w:rFonts w:ascii="Times New Roman" w:hAnsi="Times New Roman"/>
          <w:sz w:val="24"/>
          <w:szCs w:val="24"/>
          <w:lang w:eastAsia="ru-RU"/>
        </w:rPr>
        <w:t xml:space="preserve"> Про це такий учасник повинен зазначити у своїй пропозиції конкурсних торгів, включаючи обґрунтування та причини неподання документів та інформації</w:t>
      </w:r>
      <w:r w:rsidRPr="00FA013D">
        <w:rPr>
          <w:rFonts w:ascii="Times New Roman" w:hAnsi="Times New Roman"/>
          <w:iCs/>
          <w:color w:val="000000"/>
          <w:sz w:val="24"/>
          <w:szCs w:val="24"/>
          <w:lang w:eastAsia="ru-RU"/>
        </w:rPr>
        <w:t>;</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iCs/>
          <w:color w:val="000000"/>
          <w:sz w:val="24"/>
          <w:szCs w:val="24"/>
          <w:lang w:eastAsia="ru-RU"/>
        </w:rPr>
        <w:t xml:space="preserve"> г) у випадку, якщо на виконання будь-якої вимоги документації конкурсних торгів в учасника наявні однакові документи, учасник має право подавати один екземпляр зазначеного документу, без необхідності його дублювання;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color w:val="000000"/>
          <w:sz w:val="24"/>
          <w:szCs w:val="24"/>
          <w:lang w:eastAsia="ru-RU"/>
        </w:rPr>
      </w:pPr>
      <w:r w:rsidRPr="00FA013D">
        <w:rPr>
          <w:rFonts w:ascii="Times New Roman" w:hAnsi="Times New Roman"/>
          <w:iCs/>
          <w:color w:val="000000"/>
          <w:sz w:val="24"/>
          <w:szCs w:val="24"/>
          <w:lang w:eastAsia="ru-RU"/>
        </w:rPr>
        <w:t xml:space="preserve">д) </w:t>
      </w:r>
      <w:r w:rsidRPr="00FA013D">
        <w:rPr>
          <w:rFonts w:ascii="Times New Roman" w:hAnsi="Times New Roman"/>
          <w:color w:val="121212"/>
          <w:sz w:val="24"/>
          <w:szCs w:val="24"/>
          <w:lang w:eastAsia="ru-RU"/>
        </w:rPr>
        <w:t>Учасник несе відповідальність за недостовірність інформації в поданих документах згідно із Законами України.</w:t>
      </w:r>
      <w:r w:rsidRPr="00FA013D">
        <w:rPr>
          <w:rFonts w:ascii="Times New Roman" w:hAnsi="Times New Roman"/>
          <w:sz w:val="24"/>
          <w:szCs w:val="24"/>
          <w:lang w:eastAsia="ru-RU"/>
        </w:rPr>
        <w:t xml:space="preserve">У разі надання учасником недостовірної інформації, він особисто несе відповідальність відповідно до вимог чинного законодавства.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iCs/>
          <w:color w:val="000000"/>
          <w:sz w:val="24"/>
          <w:szCs w:val="24"/>
          <w:lang w:eastAsia="ru-RU"/>
        </w:rPr>
        <w:t>е)</w:t>
      </w:r>
      <w:r w:rsidRPr="00FA013D">
        <w:rPr>
          <w:rFonts w:ascii="Times New Roman" w:hAnsi="Times New Roman"/>
          <w:sz w:val="24"/>
          <w:szCs w:val="24"/>
          <w:lang w:eastAsia="ru-RU"/>
        </w:rPr>
        <w:t xml:space="preserve"> якщо у будь-якому пункті документації конкурсних торгів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lang w:eastAsia="ru-RU"/>
        </w:rPr>
      </w:pPr>
      <w:r w:rsidRPr="00FA013D">
        <w:rPr>
          <w:rFonts w:ascii="Times New Roman" w:hAnsi="Times New Roman"/>
          <w:sz w:val="24"/>
          <w:szCs w:val="24"/>
          <w:lang w:eastAsia="ru-RU"/>
        </w:rPr>
        <w:t xml:space="preserve">є) </w:t>
      </w:r>
      <w:r w:rsidRPr="00FA013D">
        <w:rPr>
          <w:rFonts w:ascii="Times New Roman" w:hAnsi="Times New Roman"/>
          <w:iCs/>
          <w:sz w:val="24"/>
          <w:szCs w:val="24"/>
          <w:lang w:eastAsia="ru-RU"/>
        </w:rPr>
        <w:t xml:space="preserve">всі документи, форма подання яких передбачена «копія», подаються завірені </w:t>
      </w:r>
      <w:r w:rsidRPr="00FA013D">
        <w:rPr>
          <w:rFonts w:ascii="Times New Roman" w:hAnsi="Times New Roman"/>
          <w:sz w:val="24"/>
          <w:szCs w:val="24"/>
          <w:lang w:eastAsia="ru-RU"/>
        </w:rPr>
        <w:t>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A013D">
        <w:rPr>
          <w:rFonts w:ascii="Times New Roman" w:hAnsi="Times New Roman"/>
          <w:sz w:val="24"/>
          <w:szCs w:val="24"/>
          <w:lang w:eastAsia="ru-RU"/>
        </w:rPr>
        <w:t xml:space="preserve">ж) якщо учасник подає копію будь-яких документів – такі копії мають бути чіткими, щоб була можливість прочитати текст та всі реквізити документа. </w:t>
      </w:r>
    </w:p>
    <w:p w:rsidR="00C7426B" w:rsidRPr="00F90CD1"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F90CD1">
        <w:rPr>
          <w:rFonts w:ascii="Times New Roman" w:hAnsi="Times New Roman"/>
          <w:sz w:val="24"/>
          <w:szCs w:val="24"/>
          <w:lang w:eastAsia="ru-RU"/>
        </w:rPr>
        <w:t>з) якщо на виконання будь якої вимоги документації про надання відомостей в довільній формі наявний відкритий єдиний державний реєстр з можливістю самостійної перевірки Замовником відомостей – учасник не подає такі відомості, але зазначає інформацію про наявність такого відкритого єдиного державного реєстру.</w:t>
      </w: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lang w:eastAsia="ru-RU"/>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u w:val="single"/>
          <w:lang w:eastAsia="ru-RU"/>
        </w:rPr>
      </w:pPr>
      <w:r w:rsidRPr="00FA013D">
        <w:rPr>
          <w:rFonts w:ascii="Times New Roman" w:hAnsi="Times New Roman"/>
          <w:b/>
          <w:color w:val="000000"/>
          <w:sz w:val="24"/>
          <w:szCs w:val="24"/>
          <w:u w:val="single"/>
          <w:lang w:eastAsia="ru-RU"/>
        </w:rPr>
        <w:t xml:space="preserve">ПЕРЕМОЖЕЦЬ ТОРГІВ </w:t>
      </w:r>
      <w:r w:rsidRPr="00FA013D">
        <w:rPr>
          <w:rFonts w:ascii="Times New Roman" w:hAnsi="Times New Roman"/>
          <w:b/>
          <w:color w:val="000000"/>
          <w:sz w:val="24"/>
          <w:szCs w:val="24"/>
          <w:lang w:eastAsia="ru-RU"/>
        </w:rPr>
        <w:t>У СТРОК, ЩО НЕ ПЕРЕВИЩУЄ 10 ДНІВ З ДАТИ ОПРИЛЮДНЕННЯ НА ВЕБ-ПОРТАЛІ УПОВНОВАЖЕНОГО ОРГАНУ ПОВІДОМЛЕННЯ ПРО АКЦЕПТ ПРОПОЗИЦІЇ КОНКУРСНИХ ТОРГІВ,</w:t>
      </w:r>
      <w:r w:rsidRPr="00FA013D">
        <w:rPr>
          <w:rFonts w:ascii="Times New Roman" w:hAnsi="Times New Roman"/>
          <w:b/>
          <w:color w:val="000000"/>
          <w:sz w:val="24"/>
          <w:szCs w:val="24"/>
          <w:u w:val="single"/>
          <w:lang w:eastAsia="ru-RU"/>
        </w:rPr>
        <w:t xml:space="preserve"> ПОДАЄ ЗАМОВНИКУ ДОКУМЕНТИ, ЩО ПІДТВЕРДЖУЮТЬ ВІДСУТНІСТЬ ПІДСТАВ, ВИЗНАЧЕНИХ Ч. 1, 2 СТ. 17 ЗАКОНУ, А САМЕ</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u w:val="single"/>
          <w:lang w:val="ru-RU" w:eastAsia="ru-RU"/>
        </w:rPr>
      </w:pPr>
    </w:p>
    <w:tbl>
      <w:tblPr>
        <w:tblW w:w="9747" w:type="dxa"/>
        <w:tblLayout w:type="fixed"/>
        <w:tblLook w:val="00A0"/>
      </w:tblPr>
      <w:tblGrid>
        <w:gridCol w:w="4502"/>
        <w:gridCol w:w="5245"/>
      </w:tblGrid>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 xml:space="preserve">1.Відомості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w:t>
            </w:r>
            <w:r w:rsidRPr="00FA013D">
              <w:rPr>
                <w:rFonts w:ascii="Times New Roman" w:hAnsi="Times New Roman"/>
                <w:b/>
                <w:color w:val="000000"/>
                <w:sz w:val="24"/>
                <w:szCs w:val="24"/>
                <w:lang w:eastAsia="ru-RU"/>
              </w:rPr>
              <w:lastRenderedPageBreak/>
              <w:t>програми юридичної особи у випадку, коли вони є обов’язковими відповідно до закону (підстава згідно п. 1.1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lastRenderedPageBreak/>
              <w:t>1.1. Гарантійний лист від імені учансика,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C7426B" w:rsidRPr="00FA013D" w:rsidRDefault="00C7426B" w:rsidP="00C7426B">
            <w:pPr>
              <w:spacing w:after="0" w:line="240" w:lineRule="atLeast"/>
              <w:jc w:val="both"/>
              <w:rPr>
                <w:rFonts w:ascii="Times New Roman" w:hAnsi="Times New Roman"/>
                <w:i/>
                <w:color w:val="000000"/>
                <w:sz w:val="24"/>
                <w:szCs w:val="24"/>
                <w:lang w:eastAsia="ru-RU"/>
              </w:rPr>
            </w:pP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lastRenderedPageBreak/>
              <w:t>2.Службову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(підстава згідно п. 2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2.1.Довідка з Єдиного державного реєстру осіб, які вчинили корупційні правопорушення, видана Міністерством юстиції України чи його територіальними органами на місцях про те, що посадових осіб учасника, уповноважених представляти його інтереси під час проведення процедури закупівлі (подається на особу/осіб уповноважених на підписання документів пропозиції конкурсних торгів та договору про закупівлю), не було притягнуто згідно із законом до відповідальності за вчинення у сфері державних закупівель корупційного правопорушення (видана не більше місячної давності до дати розкриття пропозицій конкурсних торгів) (оригінал або нотаріально завірена  копія).</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3.Ф</w:t>
            </w:r>
            <w:r w:rsidRPr="00FA013D">
              <w:rPr>
                <w:rFonts w:ascii="Times New Roman" w:hAnsi="Times New Roman"/>
                <w:b/>
                <w:color w:val="000000"/>
                <w:sz w:val="24"/>
                <w:szCs w:val="24"/>
                <w:lang w:val="ru-RU" w:eastAsia="ru-RU"/>
              </w:rPr>
              <w:t>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color w:val="000000"/>
                <w:sz w:val="24"/>
                <w:szCs w:val="24"/>
                <w:lang w:eastAsia="ru-RU"/>
              </w:rPr>
              <w:t xml:space="preserve"> (підстава згідно п. 4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3.1. Довідка або витяг, виданий відповідним органом МВС України, про те, що фізична особа, яка є учасником процедури закупівлі (засудженою не значиться (видана не більше місячної давності до дати розкриття пропозицій конкурсних торгів) (оригінал або нотаріально завірена  копія) (стосується фізичних осіб)</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4.С</w:t>
            </w:r>
            <w:r w:rsidRPr="00FA013D">
              <w:rPr>
                <w:rFonts w:ascii="Times New Roman" w:hAnsi="Times New Roman"/>
                <w:b/>
                <w:color w:val="000000"/>
                <w:sz w:val="24"/>
                <w:szCs w:val="24"/>
                <w:lang w:val="ru-RU" w:eastAsia="ru-RU"/>
              </w:rPr>
              <w:t>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r w:rsidRPr="00FA013D">
              <w:rPr>
                <w:rFonts w:ascii="Times New Roman" w:hAnsi="Times New Roman"/>
                <w:b/>
                <w:color w:val="000000"/>
                <w:sz w:val="24"/>
                <w:szCs w:val="24"/>
                <w:lang w:eastAsia="ru-RU"/>
              </w:rPr>
              <w:t xml:space="preserve"> (підстава згідно п. 5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4.1.Довідка або витяг, виданий відповідним органом МВС України, про те, що службова (посадова) особа, уповноважена представляти інтереси учасника під час проведення процедури закупівлі (подається на особу/осіб уповноважених на підписання документів пропозиції конкурсних торгів та договору про закупівлю) засудженою не значиться (видана не більше місячної давності до дати розкриття пропозицій конкурсних торгів) (оригінал або нотаріально завірена  копія).(стосується юридичних осіб)</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after="0" w:line="240" w:lineRule="auto"/>
              <w:jc w:val="both"/>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5.У</w:t>
            </w:r>
            <w:r w:rsidRPr="00FA013D">
              <w:rPr>
                <w:rFonts w:ascii="Times New Roman" w:hAnsi="Times New Roman"/>
                <w:b/>
                <w:color w:val="000000"/>
                <w:sz w:val="24"/>
                <w:szCs w:val="24"/>
                <w:lang w:val="ru-RU" w:eastAsia="ru-RU"/>
              </w:rPr>
              <w:t>часник визнаний у встановленому законом порядку банкрутом та відносно нього відкрита ліквідаційна процедура</w:t>
            </w:r>
            <w:r w:rsidRPr="00FA013D">
              <w:rPr>
                <w:rFonts w:ascii="Times New Roman" w:hAnsi="Times New Roman"/>
                <w:b/>
                <w:color w:val="000000"/>
                <w:sz w:val="24"/>
                <w:szCs w:val="24"/>
                <w:lang w:eastAsia="ru-RU"/>
              </w:rPr>
              <w:t xml:space="preserve"> (підстава згідно п. 7  ч. 1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color w:val="000000"/>
                <w:sz w:val="24"/>
                <w:szCs w:val="24"/>
                <w:lang w:eastAsia="ru-RU"/>
              </w:rPr>
              <w:t xml:space="preserve">5.1. </w:t>
            </w:r>
            <w:r w:rsidRPr="00FA013D">
              <w:rPr>
                <w:rFonts w:ascii="Times New Roman" w:hAnsi="Times New Roman"/>
                <w:bCs/>
                <w:color w:val="000000"/>
                <w:sz w:val="24"/>
                <w:szCs w:val="24"/>
                <w:lang w:eastAsia="ru-RU"/>
              </w:rPr>
              <w:t>Відомості</w:t>
            </w:r>
            <w:r w:rsidRPr="00FA013D">
              <w:rPr>
                <w:rFonts w:ascii="Times New Roman" w:hAnsi="Times New Roman"/>
                <w:color w:val="000000"/>
                <w:sz w:val="24"/>
                <w:szCs w:val="24"/>
                <w:lang w:eastAsia="ru-RU"/>
              </w:rPr>
              <w:t xml:space="preserve"> з Єдиної бази даних про підприємства, щодо яких   порушено   провадження   у   справі   про  банкрутство (для фізичних  осіб  -   підприємців  та юридичних  осіб), про те, що Учасник не визнаний у встановленому порядку банкрутом та відносно нього не відкрита ліквідаційна процедура,  отримані </w:t>
            </w:r>
            <w:r w:rsidRPr="00FA013D">
              <w:rPr>
                <w:rFonts w:ascii="Times New Roman" w:hAnsi="Times New Roman"/>
                <w:color w:val="000000"/>
                <w:sz w:val="24"/>
                <w:szCs w:val="24"/>
                <w:shd w:val="clear" w:color="auto" w:fill="FFFFFF"/>
                <w:lang w:eastAsia="ru-RU"/>
              </w:rPr>
              <w:t>в електронній формі</w:t>
            </w:r>
            <w:r w:rsidRPr="00FA013D">
              <w:rPr>
                <w:rFonts w:ascii="Times New Roman" w:hAnsi="Times New Roman"/>
                <w:color w:val="000000"/>
                <w:sz w:val="24"/>
                <w:szCs w:val="24"/>
                <w:lang w:eastAsia="ru-RU"/>
              </w:rPr>
              <w:t xml:space="preserve"> на офіційному сайті органів Міністерства юстиції України чи в письмовій формі,  не більше місячної давності до дати розкриття цінових пропозицій (оригінал або нотаріально завірена  копія).  </w:t>
            </w:r>
          </w:p>
        </w:tc>
      </w:tr>
      <w:tr w:rsidR="00C7426B" w:rsidRPr="00FF3B99" w:rsidTr="00A026DF">
        <w:tc>
          <w:tcPr>
            <w:tcW w:w="4502" w:type="dxa"/>
            <w:tcBorders>
              <w:top w:val="single" w:sz="6" w:space="0" w:color="auto"/>
              <w:left w:val="single" w:sz="6" w:space="0" w:color="auto"/>
              <w:bottom w:val="single" w:sz="6" w:space="0" w:color="auto"/>
              <w:right w:val="single" w:sz="6" w:space="0" w:color="auto"/>
            </w:tcBorders>
            <w:vAlign w:val="center"/>
          </w:tcPr>
          <w:p w:rsidR="00C7426B" w:rsidRPr="00FA013D" w:rsidRDefault="00C7426B" w:rsidP="00C7426B">
            <w:pPr>
              <w:spacing w:before="100" w:beforeAutospacing="1" w:after="100" w:afterAutospacing="1" w:line="240" w:lineRule="auto"/>
              <w:rPr>
                <w:rFonts w:ascii="Times New Roman" w:hAnsi="Times New Roman"/>
                <w:b/>
                <w:color w:val="000000"/>
                <w:sz w:val="24"/>
                <w:szCs w:val="24"/>
                <w:lang w:eastAsia="ru-RU"/>
              </w:rPr>
            </w:pPr>
            <w:r w:rsidRPr="00FA013D">
              <w:rPr>
                <w:rFonts w:ascii="Times New Roman" w:hAnsi="Times New Roman"/>
                <w:b/>
                <w:color w:val="000000"/>
                <w:sz w:val="24"/>
                <w:szCs w:val="24"/>
                <w:lang w:eastAsia="ru-RU"/>
              </w:rPr>
              <w:t xml:space="preserve">6.Учасник має заборгованість із </w:t>
            </w:r>
            <w:r w:rsidRPr="00FA013D">
              <w:rPr>
                <w:rFonts w:ascii="Times New Roman" w:hAnsi="Times New Roman"/>
                <w:b/>
                <w:color w:val="000000"/>
                <w:sz w:val="24"/>
                <w:szCs w:val="24"/>
                <w:lang w:eastAsia="ru-RU"/>
              </w:rPr>
              <w:lastRenderedPageBreak/>
              <w:t>сплати податків і зборів (обов’язкових платежів) (підстава згідно п. 1  ч. 2 ст. 17 Закону)</w:t>
            </w:r>
          </w:p>
        </w:tc>
        <w:tc>
          <w:tcPr>
            <w:tcW w:w="5245" w:type="dxa"/>
            <w:tcBorders>
              <w:top w:val="single" w:sz="6" w:space="0" w:color="auto"/>
              <w:left w:val="single" w:sz="6" w:space="0" w:color="auto"/>
              <w:bottom w:val="single" w:sz="6" w:space="0" w:color="auto"/>
              <w:right w:val="single" w:sz="6" w:space="0" w:color="auto"/>
            </w:tcBorders>
          </w:tcPr>
          <w:p w:rsidR="00C7426B" w:rsidRPr="00FA013D" w:rsidRDefault="00C7426B" w:rsidP="00C7426B">
            <w:pPr>
              <w:spacing w:after="0" w:line="240" w:lineRule="atLeast"/>
              <w:jc w:val="both"/>
              <w:rPr>
                <w:rFonts w:ascii="Times New Roman" w:hAnsi="Times New Roman"/>
                <w:color w:val="000000"/>
                <w:sz w:val="24"/>
                <w:szCs w:val="24"/>
                <w:lang w:eastAsia="ru-RU"/>
              </w:rPr>
            </w:pPr>
            <w:r w:rsidRPr="00FA013D">
              <w:rPr>
                <w:rFonts w:ascii="Times New Roman" w:hAnsi="Times New Roman"/>
                <w:iCs/>
                <w:color w:val="000000"/>
                <w:sz w:val="24"/>
                <w:szCs w:val="24"/>
                <w:lang w:eastAsia="ru-RU"/>
              </w:rPr>
              <w:lastRenderedPageBreak/>
              <w:t xml:space="preserve">6.1.Оригінал або </w:t>
            </w:r>
            <w:r w:rsidRPr="00FA013D">
              <w:rPr>
                <w:rFonts w:ascii="Times New Roman" w:hAnsi="Times New Roman"/>
                <w:color w:val="000000"/>
                <w:sz w:val="24"/>
                <w:szCs w:val="24"/>
                <w:lang w:eastAsia="ru-RU"/>
              </w:rPr>
              <w:t xml:space="preserve">нотаріально завірена  </w:t>
            </w:r>
            <w:r w:rsidRPr="00FA013D">
              <w:rPr>
                <w:rFonts w:ascii="Times New Roman" w:hAnsi="Times New Roman"/>
                <w:iCs/>
                <w:color w:val="000000"/>
                <w:sz w:val="24"/>
                <w:szCs w:val="24"/>
                <w:lang w:eastAsia="ru-RU"/>
              </w:rPr>
              <w:t xml:space="preserve">копія </w:t>
            </w:r>
            <w:r w:rsidRPr="00FA013D">
              <w:rPr>
                <w:rFonts w:ascii="Times New Roman" w:hAnsi="Times New Roman"/>
                <w:iCs/>
                <w:color w:val="000000"/>
                <w:sz w:val="24"/>
                <w:szCs w:val="24"/>
                <w:lang w:eastAsia="ru-RU"/>
              </w:rPr>
              <w:lastRenderedPageBreak/>
              <w:t>довідки з органів податкової інспекції про відсутність заборгованості по обов’язковим платежам до бюджету, дійсної на момент розкриття пропозицій конкурсних торгів або на більш пізню дату.</w:t>
            </w:r>
          </w:p>
        </w:tc>
      </w:tr>
    </w:tbl>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color w:val="000000"/>
          <w:sz w:val="24"/>
          <w:szCs w:val="24"/>
          <w:lang w:eastAsia="ru-RU"/>
        </w:rPr>
      </w:pPr>
      <w:r w:rsidRPr="00FA013D">
        <w:rPr>
          <w:rFonts w:ascii="Times New Roman" w:hAnsi="Times New Roman"/>
          <w:b/>
          <w:i/>
          <w:iCs/>
          <w:color w:val="000000"/>
          <w:sz w:val="24"/>
          <w:szCs w:val="24"/>
          <w:lang w:eastAsia="ru-RU"/>
        </w:rPr>
        <w:lastRenderedPageBreak/>
        <w:t>Примітки:</w:t>
      </w:r>
      <w:r w:rsidRPr="00FA013D">
        <w:rPr>
          <w:rFonts w:ascii="Times New Roman" w:hAnsi="Times New Roman"/>
          <w:i/>
          <w:iCs/>
          <w:color w:val="000000"/>
          <w:sz w:val="24"/>
          <w:szCs w:val="24"/>
          <w:lang w:eastAsia="ru-RU"/>
        </w:rPr>
        <w:t xml:space="preserve"> а)</w:t>
      </w:r>
      <w:r w:rsidRPr="00FA013D">
        <w:rPr>
          <w:rFonts w:ascii="Times New Roman" w:hAnsi="Times New Roman"/>
          <w:i/>
          <w:color w:val="000000"/>
          <w:sz w:val="24"/>
          <w:szCs w:val="24"/>
          <w:lang w:eastAsia="ru-RU"/>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б) </w:t>
      </w:r>
      <w:r w:rsidRPr="00FA013D">
        <w:rPr>
          <w:rFonts w:ascii="Times New Roman" w:hAnsi="Times New Roman"/>
          <w:i/>
          <w:iCs/>
          <w:color w:val="000000"/>
          <w:sz w:val="24"/>
          <w:szCs w:val="24"/>
          <w:lang w:eastAsia="ru-RU"/>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FA013D">
        <w:rPr>
          <w:rFonts w:ascii="Times New Roman" w:hAnsi="Times New Roman"/>
          <w:i/>
          <w:color w:val="000000"/>
          <w:sz w:val="24"/>
          <w:szCs w:val="24"/>
          <w:lang w:eastAsia="ru-RU"/>
        </w:rPr>
        <w:t xml:space="preserve"> Про це такий учасник повинен зазначити у своїй пропозиції конкурсних торгів, включаючи обґрунтування та причини неподання документів та інформації</w:t>
      </w:r>
      <w:r w:rsidRPr="00FA013D">
        <w:rPr>
          <w:rFonts w:ascii="Times New Roman" w:hAnsi="Times New Roman"/>
          <w:i/>
          <w:iCs/>
          <w:color w:val="000000"/>
          <w:sz w:val="24"/>
          <w:szCs w:val="24"/>
          <w:lang w:eastAsia="ru-RU"/>
        </w:rPr>
        <w:t xml:space="preserve">; в) </w:t>
      </w:r>
      <w:r w:rsidRPr="00FA013D">
        <w:rPr>
          <w:rFonts w:ascii="Times New Roman" w:hAnsi="Times New Roman"/>
          <w:i/>
          <w:color w:val="000000"/>
          <w:sz w:val="24"/>
          <w:szCs w:val="24"/>
          <w:lang w:eastAsia="ru-RU"/>
        </w:rPr>
        <w:t xml:space="preserve">якщо у будь-якому пункті документації конкурсних торгів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або копії. г) </w:t>
      </w:r>
      <w:r w:rsidRPr="00FA013D">
        <w:rPr>
          <w:rFonts w:ascii="Times New Roman" w:hAnsi="Times New Roman"/>
          <w:i/>
          <w:iCs/>
          <w:color w:val="000000"/>
          <w:sz w:val="24"/>
          <w:szCs w:val="24"/>
          <w:lang w:eastAsia="ru-RU"/>
        </w:rPr>
        <w:t xml:space="preserve">всі документи, форма подання яких передбачена «копія», подаються завірені </w:t>
      </w:r>
      <w:r w:rsidRPr="00FA013D">
        <w:rPr>
          <w:rFonts w:ascii="Times New Roman" w:hAnsi="Times New Roman"/>
          <w:i/>
          <w:color w:val="000000"/>
          <w:sz w:val="24"/>
          <w:szCs w:val="24"/>
          <w:lang w:eastAsia="ru-RU"/>
        </w:rPr>
        <w:t>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учасника).Ж) якщо учасником подаються відомостіз відкритих реєстрів, видрукувані з офіційного сайту Міністерства юстиції України чи інших уповноважених органів, даний документ учасник не  зобов’язаний завіряти підписом та печаткою.</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00" w:right="196"/>
        <w:jc w:val="right"/>
        <w:rPr>
          <w:rFonts w:ascii="Times New Roman" w:hAnsi="Times New Roman"/>
          <w:b/>
          <w:bCs/>
          <w:color w:val="FF0000"/>
          <w:sz w:val="24"/>
          <w:szCs w:val="24"/>
          <w:highlight w:val="yellow"/>
          <w:lang w:eastAsia="ru-RU"/>
        </w:rPr>
      </w:pPr>
      <w:bookmarkStart w:id="0" w:name="_GoBack"/>
      <w:bookmarkEnd w:id="0"/>
    </w:p>
    <w:p w:rsidR="00C7426B" w:rsidRPr="00FA013D"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FA013D">
        <w:rPr>
          <w:rFonts w:ascii="Times New Roman" w:hAnsi="Times New Roman"/>
          <w:b/>
          <w:sz w:val="24"/>
          <w:szCs w:val="24"/>
          <w:lang w:eastAsia="ru-RU"/>
        </w:rPr>
        <w:t>ДОДАТОК №2</w:t>
      </w:r>
    </w:p>
    <w:p w:rsidR="00FD5E6B" w:rsidRDefault="00FD5E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center"/>
        <w:rPr>
          <w:rFonts w:ascii="Times New Roman" w:hAnsi="Times New Roman"/>
          <w:b/>
          <w:bCs/>
          <w:sz w:val="24"/>
          <w:szCs w:val="24"/>
        </w:rPr>
      </w:pP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jc w:val="center"/>
        <w:rPr>
          <w:rFonts w:ascii="Times New Roman" w:hAnsi="Times New Roman"/>
          <w:b/>
          <w:bCs/>
          <w:sz w:val="24"/>
          <w:szCs w:val="24"/>
        </w:rPr>
      </w:pPr>
      <w:r w:rsidRPr="00FA013D">
        <w:rPr>
          <w:rFonts w:ascii="Times New Roman" w:hAnsi="Times New Roman"/>
          <w:b/>
          <w:bCs/>
          <w:sz w:val="24"/>
          <w:szCs w:val="24"/>
        </w:rPr>
        <w:t>ВІДОМОСТІ ПРО УЧАСНИКА</w:t>
      </w:r>
    </w:p>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hanging="708"/>
        <w:rPr>
          <w:rFonts w:ascii="Times New Roman" w:hAnsi="Times New Roman"/>
          <w:b/>
          <w:bCs/>
          <w:sz w:val="24"/>
          <w:szCs w:val="24"/>
        </w:rPr>
      </w:pP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Повна та скорочена назва учасника: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Місце та дата проведення державної реєстрації учасника: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Правовий статус учасника: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Організаційно-правова форма:</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Форма власності:</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 xml:space="preserve">Юридична адреса: </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 xml:space="preserve">Поштова адреса: </w:t>
      </w:r>
    </w:p>
    <w:p w:rsidR="00C7426B" w:rsidRPr="00FA013D" w:rsidRDefault="00C7426B" w:rsidP="00C7426B">
      <w:pPr>
        <w:numPr>
          <w:ilvl w:val="0"/>
          <w:numId w:val="6"/>
        </w:numPr>
        <w:spacing w:after="0" w:line="360" w:lineRule="auto"/>
        <w:jc w:val="both"/>
        <w:rPr>
          <w:rFonts w:ascii="Times New Roman" w:hAnsi="Times New Roman"/>
          <w:sz w:val="24"/>
          <w:szCs w:val="24"/>
        </w:rPr>
      </w:pPr>
      <w:r w:rsidRPr="00FA013D">
        <w:rPr>
          <w:rFonts w:ascii="Times New Roman" w:hAnsi="Times New Roman"/>
          <w:sz w:val="24"/>
          <w:szCs w:val="24"/>
        </w:rPr>
        <w:t>Реквізити банку (банків) у якому (яких)  обслуговується учасник:</w:t>
      </w:r>
    </w:p>
    <w:p w:rsidR="00C7426B" w:rsidRPr="00FA013D" w:rsidRDefault="00C7426B" w:rsidP="00C7426B">
      <w:pPr>
        <w:numPr>
          <w:ilvl w:val="0"/>
          <w:numId w:val="6"/>
        </w:numPr>
        <w:tabs>
          <w:tab w:val="left" w:pos="462"/>
        </w:tabs>
        <w:spacing w:after="0" w:line="360" w:lineRule="auto"/>
        <w:jc w:val="both"/>
        <w:rPr>
          <w:rFonts w:ascii="Times New Roman" w:hAnsi="Times New Roman"/>
          <w:sz w:val="24"/>
          <w:szCs w:val="24"/>
        </w:rPr>
      </w:pPr>
      <w:r w:rsidRPr="00FA013D">
        <w:rPr>
          <w:rFonts w:ascii="Times New Roman" w:hAnsi="Times New Roman"/>
          <w:sz w:val="24"/>
          <w:szCs w:val="24"/>
        </w:rPr>
        <w:t>Дані про посадових осіб учасника</w:t>
      </w:r>
      <w:r w:rsidRPr="00FA013D">
        <w:rPr>
          <w:rFonts w:ascii="Times New Roman" w:hAnsi="Times New Roman"/>
          <w:sz w:val="24"/>
          <w:szCs w:val="24"/>
          <w:vertAlign w:val="superscript"/>
          <w:lang w:val="ru-RU"/>
        </w:rPr>
        <w:t>1</w:t>
      </w:r>
      <w:r w:rsidRPr="00FA013D">
        <w:rPr>
          <w:rFonts w:ascii="Times New Roman" w:hAnsi="Times New Roman"/>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1417"/>
      </w:tblGrid>
      <w:tr w:rsidR="00C7426B" w:rsidRPr="00FF3B99" w:rsidTr="00C7426B">
        <w:tc>
          <w:tcPr>
            <w:tcW w:w="3510"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Повна назва посади</w:t>
            </w:r>
          </w:p>
        </w:tc>
        <w:tc>
          <w:tcPr>
            <w:tcW w:w="2410"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Прізвище, ім’я,</w:t>
            </w:r>
          </w:p>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по батькові</w:t>
            </w:r>
          </w:p>
        </w:tc>
        <w:tc>
          <w:tcPr>
            <w:tcW w:w="2268"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Контактний номер телефону (телефаксу)</w:t>
            </w:r>
          </w:p>
        </w:tc>
        <w:tc>
          <w:tcPr>
            <w:tcW w:w="1417" w:type="dxa"/>
            <w:vAlign w:val="center"/>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Е-mail</w:t>
            </w:r>
          </w:p>
        </w:tc>
      </w:tr>
      <w:tr w:rsidR="00C7426B" w:rsidRPr="00FF3B99" w:rsidTr="00C7426B">
        <w:tc>
          <w:tcPr>
            <w:tcW w:w="3510" w:type="dxa"/>
          </w:tcPr>
          <w:p w:rsidR="00C7426B" w:rsidRPr="00FA013D" w:rsidRDefault="00C7426B" w:rsidP="00C7426B">
            <w:pPr>
              <w:tabs>
                <w:tab w:val="left" w:pos="9923"/>
              </w:tabs>
              <w:spacing w:after="0" w:line="240" w:lineRule="auto"/>
              <w:jc w:val="center"/>
              <w:rPr>
                <w:rFonts w:ascii="Times New Roman" w:hAnsi="Times New Roman"/>
                <w:i/>
                <w:sz w:val="24"/>
                <w:szCs w:val="24"/>
              </w:rPr>
            </w:pPr>
            <w:r w:rsidRPr="00FA013D">
              <w:rPr>
                <w:rFonts w:ascii="Times New Roman" w:hAnsi="Times New Roman"/>
                <w:i/>
                <w:sz w:val="24"/>
                <w:szCs w:val="24"/>
              </w:rPr>
              <w:t>1</w:t>
            </w:r>
          </w:p>
        </w:tc>
        <w:tc>
          <w:tcPr>
            <w:tcW w:w="2410" w:type="dxa"/>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2</w:t>
            </w:r>
          </w:p>
        </w:tc>
        <w:tc>
          <w:tcPr>
            <w:tcW w:w="2268" w:type="dxa"/>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3</w:t>
            </w:r>
          </w:p>
        </w:tc>
        <w:tc>
          <w:tcPr>
            <w:tcW w:w="1417" w:type="dxa"/>
          </w:tcPr>
          <w:p w:rsidR="00C7426B" w:rsidRPr="00FA013D" w:rsidRDefault="00C7426B" w:rsidP="00C7426B">
            <w:pPr>
              <w:tabs>
                <w:tab w:val="left" w:pos="9923"/>
              </w:tabs>
              <w:spacing w:after="0" w:line="240" w:lineRule="auto"/>
              <w:jc w:val="center"/>
              <w:rPr>
                <w:rFonts w:ascii="Times New Roman" w:hAnsi="Times New Roman"/>
                <w:sz w:val="24"/>
                <w:szCs w:val="24"/>
              </w:rPr>
            </w:pPr>
            <w:r w:rsidRPr="00FA013D">
              <w:rPr>
                <w:rFonts w:ascii="Times New Roman" w:hAnsi="Times New Roman"/>
                <w:sz w:val="24"/>
                <w:szCs w:val="24"/>
              </w:rPr>
              <w:t>4</w:t>
            </w:r>
          </w:p>
        </w:tc>
      </w:tr>
      <w:tr w:rsidR="00C7426B" w:rsidRPr="00FF3B99" w:rsidTr="00C7426B">
        <w:tc>
          <w:tcPr>
            <w:tcW w:w="3510" w:type="dxa"/>
          </w:tcPr>
          <w:p w:rsidR="00C7426B" w:rsidRPr="00FA013D" w:rsidRDefault="00C7426B" w:rsidP="00C7426B">
            <w:pPr>
              <w:tabs>
                <w:tab w:val="left" w:pos="9923"/>
              </w:tabs>
              <w:spacing w:after="0" w:line="240" w:lineRule="auto"/>
              <w:jc w:val="both"/>
              <w:rPr>
                <w:rFonts w:ascii="Times New Roman" w:hAnsi="Times New Roman"/>
                <w:i/>
                <w:sz w:val="24"/>
                <w:szCs w:val="24"/>
              </w:rPr>
            </w:pPr>
            <w:r w:rsidRPr="00FA013D">
              <w:rPr>
                <w:rFonts w:ascii="Times New Roman" w:hAnsi="Times New Roman"/>
                <w:i/>
                <w:sz w:val="24"/>
                <w:szCs w:val="24"/>
              </w:rPr>
              <w:t>1. Посадова особа, яка має право на укладення договору:</w:t>
            </w:r>
          </w:p>
        </w:tc>
        <w:tc>
          <w:tcPr>
            <w:tcW w:w="2410"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2268"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1417"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r>
      <w:tr w:rsidR="00C7426B" w:rsidRPr="00FF3B99" w:rsidTr="00C7426B">
        <w:tc>
          <w:tcPr>
            <w:tcW w:w="3510" w:type="dxa"/>
          </w:tcPr>
          <w:p w:rsidR="00C7426B" w:rsidRPr="00FA013D" w:rsidRDefault="00C7426B" w:rsidP="00C7426B">
            <w:pPr>
              <w:tabs>
                <w:tab w:val="left" w:pos="9923"/>
              </w:tabs>
              <w:spacing w:after="0" w:line="240" w:lineRule="auto"/>
              <w:jc w:val="both"/>
              <w:rPr>
                <w:rFonts w:ascii="Times New Roman" w:hAnsi="Times New Roman"/>
                <w:i/>
                <w:sz w:val="24"/>
                <w:szCs w:val="24"/>
              </w:rPr>
            </w:pPr>
            <w:r w:rsidRPr="00FA013D">
              <w:rPr>
                <w:rFonts w:ascii="Times New Roman" w:hAnsi="Times New Roman"/>
                <w:i/>
                <w:sz w:val="24"/>
                <w:szCs w:val="24"/>
              </w:rPr>
              <w:t>2. Посадова особа, яка має право на підписання документів пропозиції конкурсних торгів:.</w:t>
            </w:r>
          </w:p>
        </w:tc>
        <w:tc>
          <w:tcPr>
            <w:tcW w:w="2410"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2268"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1417"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r>
      <w:tr w:rsidR="00C7426B" w:rsidRPr="00FF3B99" w:rsidTr="00C7426B">
        <w:tc>
          <w:tcPr>
            <w:tcW w:w="3510" w:type="dxa"/>
          </w:tcPr>
          <w:p w:rsidR="00C7426B" w:rsidRPr="00FA013D" w:rsidRDefault="00C7426B" w:rsidP="00C7426B">
            <w:pPr>
              <w:tabs>
                <w:tab w:val="left" w:pos="9923"/>
              </w:tabs>
              <w:spacing w:after="0" w:line="240" w:lineRule="auto"/>
              <w:jc w:val="both"/>
              <w:rPr>
                <w:rFonts w:ascii="Times New Roman" w:hAnsi="Times New Roman"/>
                <w:i/>
                <w:sz w:val="24"/>
                <w:szCs w:val="24"/>
                <w:lang w:val="ru-RU"/>
              </w:rPr>
            </w:pPr>
            <w:r w:rsidRPr="00FA013D">
              <w:rPr>
                <w:rFonts w:ascii="Times New Roman" w:hAnsi="Times New Roman"/>
                <w:i/>
                <w:sz w:val="24"/>
                <w:szCs w:val="24"/>
              </w:rPr>
              <w:lastRenderedPageBreak/>
              <w:t>3. Інші службові (посадові) особи,</w:t>
            </w:r>
            <w:r w:rsidRPr="00FA013D">
              <w:rPr>
                <w:rFonts w:ascii="Times New Roman" w:hAnsi="Times New Roman"/>
                <w:i/>
                <w:sz w:val="24"/>
                <w:szCs w:val="24"/>
                <w:lang w:val="ru-RU"/>
              </w:rPr>
              <w:t xml:space="preserve"> яких уповноважено учасником представляти його інтереси під час проведення процедури закупівлі (у випадку аявності):</w:t>
            </w:r>
          </w:p>
        </w:tc>
        <w:tc>
          <w:tcPr>
            <w:tcW w:w="2410"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2268"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c>
          <w:tcPr>
            <w:tcW w:w="1417" w:type="dxa"/>
          </w:tcPr>
          <w:p w:rsidR="00C7426B" w:rsidRPr="00FA013D" w:rsidRDefault="00C7426B" w:rsidP="00C7426B">
            <w:pPr>
              <w:tabs>
                <w:tab w:val="left" w:pos="9923"/>
              </w:tabs>
              <w:spacing w:after="0" w:line="240" w:lineRule="auto"/>
              <w:jc w:val="both"/>
              <w:rPr>
                <w:rFonts w:ascii="Times New Roman" w:hAnsi="Times New Roman"/>
                <w:sz w:val="24"/>
                <w:szCs w:val="24"/>
              </w:rPr>
            </w:pPr>
          </w:p>
        </w:tc>
      </w:tr>
    </w:tbl>
    <w:p w:rsidR="00C7426B" w:rsidRPr="00FA013D" w:rsidRDefault="00C7426B" w:rsidP="00C7426B">
      <w:pPr>
        <w:numPr>
          <w:ilvl w:val="0"/>
          <w:numId w:val="6"/>
        </w:numPr>
        <w:tabs>
          <w:tab w:val="left" w:pos="720"/>
          <w:tab w:val="left" w:pos="1080"/>
        </w:tabs>
        <w:spacing w:after="0" w:line="360" w:lineRule="auto"/>
        <w:ind w:firstLine="360"/>
        <w:jc w:val="both"/>
        <w:rPr>
          <w:rFonts w:ascii="Times New Roman" w:hAnsi="Times New Roman"/>
          <w:sz w:val="24"/>
          <w:szCs w:val="24"/>
        </w:rPr>
      </w:pPr>
      <w:r w:rsidRPr="00FA013D">
        <w:rPr>
          <w:rFonts w:ascii="Times New Roman" w:hAnsi="Times New Roman"/>
          <w:sz w:val="24"/>
          <w:szCs w:val="24"/>
        </w:rPr>
        <w:t>Інші відомості (у випадку наявності):</w:t>
      </w:r>
    </w:p>
    <w:tbl>
      <w:tblPr>
        <w:tblW w:w="0" w:type="auto"/>
        <w:tblInd w:w="108" w:type="dxa"/>
        <w:tblLook w:val="01E0"/>
      </w:tblPr>
      <w:tblGrid>
        <w:gridCol w:w="9463"/>
      </w:tblGrid>
      <w:tr w:rsidR="00C7426B" w:rsidRPr="00FF3B99" w:rsidTr="00636B52">
        <w:tc>
          <w:tcPr>
            <w:tcW w:w="9463" w:type="dxa"/>
            <w:tcBorders>
              <w:top w:val="single" w:sz="4" w:space="0" w:color="auto"/>
              <w:left w:val="nil"/>
              <w:bottom w:val="nil"/>
              <w:right w:val="nil"/>
            </w:tcBorders>
          </w:tcPr>
          <w:p w:rsidR="00C7426B" w:rsidRPr="00FA013D" w:rsidRDefault="00C7426B" w:rsidP="00C7426B">
            <w:pPr>
              <w:spacing w:after="0" w:line="240" w:lineRule="auto"/>
              <w:jc w:val="center"/>
              <w:rPr>
                <w:rFonts w:ascii="Times New Roman" w:hAnsi="Times New Roman"/>
                <w:sz w:val="24"/>
                <w:szCs w:val="24"/>
                <w:lang w:eastAsia="ru-RU"/>
              </w:rPr>
            </w:pPr>
            <w:r w:rsidRPr="00FA013D">
              <w:rPr>
                <w:rFonts w:ascii="Times New Roman" w:hAnsi="Times New Roman"/>
                <w:i/>
                <w:sz w:val="24"/>
                <w:szCs w:val="24"/>
                <w:lang w:eastAsia="ru-RU"/>
              </w:rPr>
              <w:t xml:space="preserve">Посада, прізвище, ініціали, підпис керівника або уповноваженої особи учасника, завірені печаткою </w:t>
            </w:r>
            <w:r w:rsidRPr="00FA013D">
              <w:rPr>
                <w:rFonts w:ascii="Times New Roman" w:hAnsi="Times New Roman"/>
                <w:i/>
                <w:sz w:val="24"/>
                <w:szCs w:val="24"/>
                <w:lang w:val="ru-RU" w:eastAsia="ru-RU"/>
              </w:rPr>
              <w:t>(у випадку наявності</w:t>
            </w:r>
            <w:r w:rsidRPr="00FA013D">
              <w:rPr>
                <w:rFonts w:ascii="Times New Roman" w:hAnsi="Times New Roman"/>
                <w:i/>
                <w:sz w:val="24"/>
                <w:szCs w:val="24"/>
                <w:lang w:eastAsia="ru-RU"/>
              </w:rPr>
              <w:t>, печатка проставляється за бажанням учасника</w:t>
            </w:r>
            <w:r w:rsidRPr="00FA013D">
              <w:rPr>
                <w:rFonts w:ascii="Times New Roman" w:hAnsi="Times New Roman"/>
                <w:i/>
                <w:sz w:val="24"/>
                <w:szCs w:val="24"/>
                <w:lang w:val="ru-RU" w:eastAsia="ru-RU"/>
              </w:rPr>
              <w:t>)</w:t>
            </w:r>
          </w:p>
        </w:tc>
      </w:tr>
    </w:tbl>
    <w:p w:rsidR="00C7426B" w:rsidRPr="00FA013D"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A013D">
        <w:rPr>
          <w:rFonts w:ascii="Times New Roman" w:hAnsi="Times New Roman"/>
          <w:sz w:val="24"/>
          <w:szCs w:val="24"/>
          <w:lang w:eastAsia="ru-RU"/>
        </w:rPr>
        <w:t>“___” ___________ ________ року</w:t>
      </w:r>
    </w:p>
    <w:p w:rsidR="00C7426B" w:rsidRPr="00412D5F" w:rsidRDefault="00C7426B" w:rsidP="00C74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0"/>
        <w:jc w:val="both"/>
        <w:rPr>
          <w:rFonts w:ascii="Times New Roman" w:hAnsi="Times New Roman"/>
          <w:sz w:val="20"/>
          <w:szCs w:val="20"/>
          <w:lang w:val="ru-RU" w:eastAsia="ru-RU"/>
        </w:rPr>
      </w:pPr>
      <w:r w:rsidRPr="00412D5F">
        <w:rPr>
          <w:rFonts w:ascii="Times New Roman" w:hAnsi="Times New Roman"/>
          <w:sz w:val="20"/>
          <w:szCs w:val="20"/>
          <w:vertAlign w:val="superscript"/>
          <w:lang w:val="ru-RU" w:eastAsia="ru-RU"/>
        </w:rPr>
        <w:t>1</w:t>
      </w:r>
      <w:r w:rsidRPr="00412D5F">
        <w:rPr>
          <w:rFonts w:ascii="Times New Roman" w:hAnsi="Times New Roman"/>
          <w:sz w:val="20"/>
          <w:szCs w:val="20"/>
          <w:lang w:val="ru-RU" w:eastAsia="ru-RU"/>
        </w:rPr>
        <w:t>Учасник надає інформацію про посадових осіб, які відносяться до керівного складу та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rsidR="00C7426B" w:rsidRPr="00412D5F"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lang w:eastAsia="ru-RU"/>
        </w:rPr>
      </w:pPr>
    </w:p>
    <w:p w:rsidR="00C7426B" w:rsidRPr="00AE2AAC"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lang w:eastAsia="ru-RU"/>
        </w:rPr>
      </w:pPr>
    </w:p>
    <w:p w:rsidR="00C7426B"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eastAsia="ru-RU"/>
        </w:rPr>
      </w:pPr>
    </w:p>
    <w:p w:rsidR="00C7426B"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eastAsia="ru-RU"/>
        </w:rPr>
      </w:pPr>
    </w:p>
    <w:p w:rsidR="00C7426B" w:rsidRDefault="00C7426B"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ru-RU" w:eastAsia="ru-RU"/>
        </w:rPr>
      </w:pPr>
    </w:p>
    <w:p w:rsidR="00756E3F" w:rsidRPr="00FA013D" w:rsidRDefault="00756E3F" w:rsidP="00756E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FA013D">
        <w:rPr>
          <w:rFonts w:ascii="Times New Roman" w:hAnsi="Times New Roman"/>
          <w:b/>
          <w:sz w:val="24"/>
          <w:szCs w:val="24"/>
          <w:lang w:eastAsia="ru-RU"/>
        </w:rPr>
        <w:t>ДОДАТОК №</w:t>
      </w:r>
      <w:r>
        <w:rPr>
          <w:rFonts w:ascii="Times New Roman" w:hAnsi="Times New Roman"/>
          <w:b/>
          <w:sz w:val="24"/>
          <w:szCs w:val="24"/>
          <w:lang w:eastAsia="ru-RU"/>
        </w:rPr>
        <w:t>3</w:t>
      </w:r>
    </w:p>
    <w:p w:rsidR="003E2C2F" w:rsidRPr="00820789" w:rsidRDefault="003E2C2F" w:rsidP="003E2C2F">
      <w:pPr>
        <w:widowControl w:val="0"/>
        <w:suppressAutoHyphens/>
        <w:autoSpaceDE w:val="0"/>
        <w:spacing w:after="0" w:line="240" w:lineRule="auto"/>
        <w:ind w:right="23"/>
        <w:jc w:val="right"/>
        <w:rPr>
          <w:rFonts w:ascii="Times New Roman" w:hAnsi="Times New Roman"/>
          <w:b/>
          <w:color w:val="000000"/>
          <w:sz w:val="24"/>
          <w:szCs w:val="24"/>
          <w:lang w:eastAsia="ar-SA"/>
        </w:rPr>
      </w:pPr>
    </w:p>
    <w:p w:rsidR="003E2C2F" w:rsidRPr="00820789" w:rsidRDefault="003E2C2F" w:rsidP="003E2C2F">
      <w:pPr>
        <w:widowControl w:val="0"/>
        <w:suppressAutoHyphens/>
        <w:autoSpaceDE w:val="0"/>
        <w:snapToGrid w:val="0"/>
        <w:spacing w:after="0" w:line="240" w:lineRule="auto"/>
        <w:ind w:hanging="720"/>
        <w:jc w:val="right"/>
        <w:rPr>
          <w:rFonts w:ascii="Times New Roman" w:hAnsi="Times New Roman"/>
          <w:b/>
          <w:color w:val="000000"/>
          <w:sz w:val="24"/>
          <w:szCs w:val="24"/>
          <w:lang w:eastAsia="ar-SA"/>
        </w:rPr>
      </w:pPr>
    </w:p>
    <w:p w:rsidR="003E2C2F" w:rsidRPr="00820789" w:rsidRDefault="003E2C2F" w:rsidP="003E2C2F">
      <w:pPr>
        <w:spacing w:after="0" w:line="240" w:lineRule="auto"/>
        <w:jc w:val="center"/>
        <w:rPr>
          <w:rFonts w:ascii="Times New Roman" w:hAnsi="Times New Roman"/>
          <w:b/>
          <w:sz w:val="24"/>
          <w:szCs w:val="24"/>
        </w:rPr>
      </w:pPr>
      <w:r w:rsidRPr="00820789">
        <w:rPr>
          <w:rFonts w:ascii="Times New Roman" w:hAnsi="Times New Roman"/>
          <w:b/>
          <w:bCs/>
          <w:sz w:val="24"/>
          <w:szCs w:val="24"/>
        </w:rPr>
        <w:t>ФОРМА «</w:t>
      </w:r>
      <w:r w:rsidRPr="00820789">
        <w:rPr>
          <w:rFonts w:ascii="Times New Roman" w:hAnsi="Times New Roman"/>
          <w:b/>
          <w:sz w:val="24"/>
          <w:szCs w:val="24"/>
        </w:rPr>
        <w:t>ПРОПОЗИЦІЯ КОНКУРСНИХ ТОРГІВ»</w:t>
      </w:r>
    </w:p>
    <w:p w:rsidR="003E2C2F" w:rsidRPr="00820789" w:rsidRDefault="003E2C2F" w:rsidP="003E2C2F">
      <w:pPr>
        <w:spacing w:after="0" w:line="240" w:lineRule="auto"/>
        <w:jc w:val="center"/>
        <w:rPr>
          <w:rFonts w:ascii="Times New Roman" w:hAnsi="Times New Roman"/>
          <w:i/>
          <w:sz w:val="24"/>
          <w:szCs w:val="24"/>
        </w:rPr>
      </w:pPr>
      <w:r w:rsidRPr="00820789">
        <w:rPr>
          <w:rFonts w:ascii="Times New Roman" w:hAnsi="Times New Roman"/>
          <w:i/>
          <w:sz w:val="24"/>
          <w:szCs w:val="24"/>
        </w:rPr>
        <w:t>(подається Учасником на фірмовому бланку – у разі наявності)</w:t>
      </w:r>
    </w:p>
    <w:p w:rsidR="003E2C2F" w:rsidRDefault="003E2C2F" w:rsidP="003E2C2F">
      <w:pPr>
        <w:widowControl w:val="0"/>
        <w:shd w:val="clear" w:color="auto" w:fill="FFFFFF"/>
        <w:suppressAutoHyphens/>
        <w:autoSpaceDE w:val="0"/>
        <w:spacing w:after="0" w:line="240" w:lineRule="auto"/>
        <w:rPr>
          <w:rFonts w:ascii="Times New Roman CYR" w:hAnsi="Times New Roman CYR"/>
          <w:b/>
          <w:iCs/>
          <w:sz w:val="16"/>
          <w:szCs w:val="16"/>
          <w:lang w:eastAsia="ar-SA"/>
        </w:rPr>
      </w:pPr>
    </w:p>
    <w:p w:rsidR="00EC4C0E" w:rsidRPr="00820789" w:rsidRDefault="00EC4C0E" w:rsidP="003E2C2F">
      <w:pPr>
        <w:widowControl w:val="0"/>
        <w:shd w:val="clear" w:color="auto" w:fill="FFFFFF"/>
        <w:suppressAutoHyphens/>
        <w:autoSpaceDE w:val="0"/>
        <w:spacing w:after="0" w:line="240" w:lineRule="auto"/>
        <w:rPr>
          <w:rFonts w:ascii="Times New Roman CYR" w:hAnsi="Times New Roman CYR"/>
          <w:b/>
          <w:iCs/>
          <w:sz w:val="16"/>
          <w:szCs w:val="16"/>
          <w:lang w:eastAsia="ar-SA"/>
        </w:rPr>
      </w:pPr>
    </w:p>
    <w:p w:rsidR="003E2C2F" w:rsidRPr="00820789" w:rsidRDefault="003E2C2F" w:rsidP="003E2C2F">
      <w:pPr>
        <w:widowControl w:val="0"/>
        <w:tabs>
          <w:tab w:val="left" w:pos="10260"/>
        </w:tabs>
        <w:suppressAutoHyphens/>
        <w:autoSpaceDE w:val="0"/>
        <w:spacing w:after="0" w:line="240" w:lineRule="auto"/>
        <w:jc w:val="right"/>
        <w:rPr>
          <w:rFonts w:ascii="Times New Roman CYR" w:hAnsi="Times New Roman CYR"/>
          <w:sz w:val="24"/>
          <w:szCs w:val="24"/>
          <w:lang w:eastAsia="ar-SA"/>
        </w:rPr>
      </w:pPr>
      <w:r w:rsidRPr="00820789">
        <w:rPr>
          <w:rFonts w:ascii="Times New Roman CYR" w:hAnsi="Times New Roman CYR"/>
          <w:sz w:val="24"/>
          <w:szCs w:val="24"/>
          <w:lang w:eastAsia="ar-SA"/>
        </w:rPr>
        <w:t>Голові  комітету з конкурсних торгів</w:t>
      </w:r>
    </w:p>
    <w:p w:rsidR="003E2C2F" w:rsidRPr="00820789" w:rsidRDefault="003E2C2F" w:rsidP="003E2C2F">
      <w:pPr>
        <w:widowControl w:val="0"/>
        <w:suppressAutoHyphens/>
        <w:autoSpaceDE w:val="0"/>
        <w:spacing w:after="0" w:line="240" w:lineRule="auto"/>
        <w:jc w:val="right"/>
        <w:rPr>
          <w:rFonts w:ascii="Times New Roman CYR" w:hAnsi="Times New Roman CYR"/>
          <w:bCs/>
          <w:color w:val="000000"/>
          <w:sz w:val="24"/>
          <w:szCs w:val="24"/>
          <w:lang w:eastAsia="ar-SA"/>
        </w:rPr>
      </w:pPr>
      <w:r w:rsidRPr="00820789">
        <w:rPr>
          <w:rFonts w:ascii="Times New Roman CYR" w:hAnsi="Times New Roman CYR"/>
          <w:bCs/>
          <w:color w:val="000000"/>
          <w:sz w:val="24"/>
          <w:szCs w:val="24"/>
          <w:lang w:eastAsia="ar-SA"/>
        </w:rPr>
        <w:t xml:space="preserve">Відділу освіти </w:t>
      </w:r>
      <w:r w:rsidR="00FA5F0C">
        <w:rPr>
          <w:rFonts w:ascii="Times New Roman CYR" w:hAnsi="Times New Roman CYR"/>
          <w:bCs/>
          <w:color w:val="000000"/>
          <w:sz w:val="24"/>
          <w:szCs w:val="24"/>
          <w:lang w:eastAsia="ar-SA"/>
        </w:rPr>
        <w:t>Воловецької РДА</w:t>
      </w:r>
    </w:p>
    <w:p w:rsidR="003E2C2F" w:rsidRDefault="00FA5F0C" w:rsidP="003E2C2F">
      <w:pPr>
        <w:widowControl w:val="0"/>
        <w:suppressAutoHyphens/>
        <w:autoSpaceDE w:val="0"/>
        <w:spacing w:after="0" w:line="240" w:lineRule="auto"/>
        <w:jc w:val="right"/>
        <w:rPr>
          <w:rFonts w:ascii="Times New Roman CYR" w:hAnsi="Times New Roman CYR"/>
          <w:bCs/>
          <w:color w:val="000000"/>
          <w:sz w:val="24"/>
          <w:szCs w:val="24"/>
          <w:lang w:eastAsia="ar-SA"/>
        </w:rPr>
      </w:pPr>
      <w:r>
        <w:rPr>
          <w:rFonts w:ascii="Times New Roman CYR" w:hAnsi="Times New Roman CYR"/>
          <w:bCs/>
          <w:color w:val="000000"/>
          <w:sz w:val="24"/>
          <w:szCs w:val="24"/>
          <w:lang w:eastAsia="ar-SA"/>
        </w:rPr>
        <w:t>Вінтонович Г.І.</w:t>
      </w:r>
    </w:p>
    <w:p w:rsidR="00EC4C0E" w:rsidRPr="00820789" w:rsidRDefault="00EC4C0E" w:rsidP="003E2C2F">
      <w:pPr>
        <w:widowControl w:val="0"/>
        <w:suppressAutoHyphens/>
        <w:autoSpaceDE w:val="0"/>
        <w:spacing w:after="0" w:line="240" w:lineRule="auto"/>
        <w:jc w:val="right"/>
        <w:rPr>
          <w:rFonts w:ascii="Times New Roman CYR" w:hAnsi="Times New Roman CYR"/>
          <w:sz w:val="24"/>
          <w:szCs w:val="24"/>
          <w:lang w:eastAsia="ar-SA"/>
        </w:rPr>
      </w:pPr>
    </w:p>
    <w:p w:rsidR="003E2C2F" w:rsidRPr="00820789" w:rsidRDefault="003E2C2F" w:rsidP="003E2C2F">
      <w:pPr>
        <w:spacing w:after="0" w:line="240" w:lineRule="auto"/>
        <w:jc w:val="center"/>
        <w:rPr>
          <w:rFonts w:ascii="Times New Roman" w:hAnsi="Times New Roman"/>
          <w:b/>
          <w:sz w:val="24"/>
          <w:szCs w:val="24"/>
        </w:rPr>
      </w:pPr>
    </w:p>
    <w:p w:rsidR="003E2C2F" w:rsidRPr="00820789" w:rsidRDefault="003E2C2F" w:rsidP="003E2C2F">
      <w:pPr>
        <w:spacing w:after="0" w:line="240" w:lineRule="auto"/>
        <w:jc w:val="center"/>
        <w:rPr>
          <w:rFonts w:ascii="Times New Roman" w:hAnsi="Times New Roman"/>
          <w:b/>
          <w:sz w:val="24"/>
          <w:szCs w:val="24"/>
        </w:rPr>
      </w:pPr>
      <w:r w:rsidRPr="00820789">
        <w:rPr>
          <w:rFonts w:ascii="Times New Roman" w:hAnsi="Times New Roman"/>
          <w:b/>
          <w:sz w:val="24"/>
          <w:szCs w:val="24"/>
        </w:rPr>
        <w:t xml:space="preserve">ПРОПОЗИЦІЯ КОНКУРСНИХ ТОРГІВ </w:t>
      </w:r>
    </w:p>
    <w:p w:rsidR="003E2C2F" w:rsidRPr="00820789" w:rsidRDefault="003E2C2F" w:rsidP="003E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ar-SA"/>
        </w:rPr>
      </w:pPr>
      <w:r w:rsidRPr="00820789">
        <w:rPr>
          <w:rFonts w:ascii="Times New Roman" w:hAnsi="Times New Roman"/>
          <w:sz w:val="24"/>
          <w:szCs w:val="24"/>
          <w:lang w:eastAsia="ar-SA"/>
        </w:rPr>
        <w:t xml:space="preserve">   </w:t>
      </w:r>
      <w:r w:rsidRPr="00820789">
        <w:rPr>
          <w:rFonts w:ascii="Times New Roman" w:hAnsi="Times New Roman"/>
          <w:b/>
          <w:sz w:val="24"/>
          <w:szCs w:val="24"/>
          <w:lang w:eastAsia="ar-SA"/>
        </w:rPr>
        <w:t xml:space="preserve">на закупівлю </w:t>
      </w:r>
    </w:p>
    <w:p w:rsidR="00CC4326" w:rsidRDefault="00CC4326" w:rsidP="00CC4326">
      <w:pPr>
        <w:widowControl w:val="0"/>
        <w:suppressAutoHyphens/>
        <w:autoSpaceDE w:val="0"/>
        <w:spacing w:after="0" w:line="240" w:lineRule="auto"/>
        <w:jc w:val="center"/>
        <w:rPr>
          <w:rFonts w:ascii="Times New Roman CYR" w:hAnsi="Times New Roman CYR"/>
          <w:b/>
          <w:bCs/>
          <w:sz w:val="24"/>
          <w:szCs w:val="24"/>
          <w:lang w:eastAsia="ar-SA"/>
        </w:rPr>
      </w:pPr>
      <w:r w:rsidRPr="00820789">
        <w:rPr>
          <w:rFonts w:ascii="Times New Roman CYR" w:hAnsi="Times New Roman CYR"/>
          <w:b/>
          <w:sz w:val="24"/>
          <w:szCs w:val="24"/>
          <w:lang w:eastAsia="ar-SA"/>
        </w:rPr>
        <w:t xml:space="preserve">016:2010 -  </w:t>
      </w:r>
      <w:r w:rsidRPr="00820789">
        <w:rPr>
          <w:rFonts w:ascii="Times New Roman CYR" w:hAnsi="Times New Roman CYR"/>
          <w:b/>
          <w:bCs/>
          <w:sz w:val="24"/>
          <w:szCs w:val="24"/>
          <w:lang w:eastAsia="ar-SA"/>
        </w:rPr>
        <w:t>29.10.3</w:t>
      </w:r>
      <w:r w:rsidRPr="001F60F4">
        <w:rPr>
          <w:rFonts w:ascii="Times New Roman CYR" w:hAnsi="Times New Roman CYR"/>
          <w:b/>
          <w:bCs/>
          <w:sz w:val="24"/>
          <w:szCs w:val="24"/>
          <w:lang w:eastAsia="ar-SA"/>
        </w:rPr>
        <w:t>:</w:t>
      </w:r>
      <w:r>
        <w:rPr>
          <w:rFonts w:ascii="Times New Roman CYR" w:hAnsi="Times New Roman CYR"/>
          <w:b/>
          <w:sz w:val="24"/>
          <w:szCs w:val="24"/>
          <w:lang w:eastAsia="ar-SA"/>
        </w:rPr>
        <w:t xml:space="preserve"> </w:t>
      </w:r>
      <w:r>
        <w:rPr>
          <w:rFonts w:ascii="Times New Roman CYR" w:hAnsi="Times New Roman CYR"/>
          <w:b/>
          <w:bCs/>
          <w:sz w:val="24"/>
          <w:szCs w:val="24"/>
          <w:lang w:eastAsia="ar-SA"/>
        </w:rPr>
        <w:t>А</w:t>
      </w:r>
      <w:r w:rsidRPr="00820789">
        <w:rPr>
          <w:rFonts w:ascii="Times New Roman CYR" w:hAnsi="Times New Roman CYR"/>
          <w:b/>
          <w:bCs/>
          <w:sz w:val="24"/>
          <w:szCs w:val="24"/>
          <w:lang w:eastAsia="ar-SA"/>
        </w:rPr>
        <w:t xml:space="preserve">втомобілі для перевезення не менше ніж 10 людей </w:t>
      </w:r>
      <w:r>
        <w:rPr>
          <w:rFonts w:ascii="Times New Roman CYR" w:hAnsi="Times New Roman CYR"/>
          <w:b/>
          <w:bCs/>
          <w:sz w:val="24"/>
          <w:szCs w:val="24"/>
          <w:lang w:eastAsia="ar-SA"/>
        </w:rPr>
        <w:t>(Шкільний автобус – 3 одиниці)</w:t>
      </w:r>
    </w:p>
    <w:p w:rsidR="00CC4326" w:rsidRPr="001F60F4" w:rsidRDefault="00CC4326" w:rsidP="00CC4326">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3E2C2F" w:rsidRPr="00820789" w:rsidRDefault="003E2C2F" w:rsidP="003E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ar-SA"/>
        </w:rPr>
      </w:pPr>
    </w:p>
    <w:p w:rsidR="003E2C2F" w:rsidRPr="00820789" w:rsidRDefault="003E2C2F" w:rsidP="003E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___________________ </w:t>
      </w:r>
      <w:r w:rsidRPr="00820789">
        <w:rPr>
          <w:rFonts w:ascii="Times New Roman" w:hAnsi="Times New Roman"/>
          <w:i/>
          <w:iCs/>
          <w:sz w:val="24"/>
          <w:szCs w:val="24"/>
          <w:lang w:eastAsia="ar-SA"/>
        </w:rPr>
        <w:t>(повне найменування Учасника)</w:t>
      </w:r>
      <w:r w:rsidRPr="00820789">
        <w:rPr>
          <w:rFonts w:ascii="Times New Roman" w:hAnsi="Times New Roman"/>
          <w:sz w:val="24"/>
          <w:szCs w:val="24"/>
          <w:lang w:eastAsia="ar-SA"/>
        </w:rPr>
        <w:t>,</w:t>
      </w:r>
      <w:r w:rsidRPr="00820789">
        <w:rPr>
          <w:rFonts w:ascii="Times New Roman" w:hAnsi="Times New Roman"/>
          <w:b/>
          <w:bCs/>
          <w:i/>
          <w:sz w:val="24"/>
          <w:szCs w:val="24"/>
          <w:lang w:eastAsia="ar-SA"/>
        </w:rPr>
        <w:t xml:space="preserve"> </w:t>
      </w:r>
      <w:r w:rsidRPr="00820789">
        <w:rPr>
          <w:rFonts w:ascii="Times New Roman" w:hAnsi="Times New Roman"/>
          <w:sz w:val="24"/>
          <w:szCs w:val="24"/>
          <w:lang w:eastAsia="ar-SA"/>
        </w:rPr>
        <w:t>згідно з вимогами документації конкурсних торгів Замовника надаємо свою пропозицію щодо участі у торгах на закупівлю ________________________</w:t>
      </w:r>
      <w:r w:rsidRPr="00820789">
        <w:rPr>
          <w:rFonts w:ascii="Times New Roman" w:hAnsi="Times New Roman"/>
          <w:bCs/>
          <w:i/>
          <w:sz w:val="24"/>
          <w:szCs w:val="24"/>
          <w:lang w:eastAsia="ar-SA"/>
        </w:rPr>
        <w:t xml:space="preserve"> </w:t>
      </w:r>
      <w:r w:rsidRPr="00820789">
        <w:rPr>
          <w:rFonts w:ascii="Times New Roman" w:hAnsi="Times New Roman"/>
          <w:iCs/>
          <w:sz w:val="24"/>
          <w:szCs w:val="24"/>
          <w:lang w:eastAsia="ar-SA"/>
        </w:rPr>
        <w:t>та погоджуємось з усіма умовами документації конкурсних торгів.</w:t>
      </w:r>
    </w:p>
    <w:p w:rsidR="003E2C2F" w:rsidRPr="00820789" w:rsidRDefault="003E2C2F" w:rsidP="003E2C2F">
      <w:pPr>
        <w:widowControl w:val="0"/>
        <w:tabs>
          <w:tab w:val="left" w:pos="0"/>
          <w:tab w:val="center" w:pos="4153"/>
          <w:tab w:val="right" w:pos="8306"/>
        </w:tabs>
        <w:suppressAutoHyphens/>
        <w:autoSpaceDE w:val="0"/>
        <w:spacing w:after="0" w:line="240" w:lineRule="auto"/>
        <w:ind w:firstLine="709"/>
        <w:jc w:val="both"/>
        <w:rPr>
          <w:rFonts w:ascii="Times New Roman" w:hAnsi="Times New Roman"/>
          <w:sz w:val="24"/>
          <w:szCs w:val="24"/>
          <w:lang w:eastAsia="ar-SA"/>
        </w:rPr>
      </w:pPr>
      <w:r w:rsidRPr="00820789">
        <w:rPr>
          <w:rFonts w:ascii="Times New Roman CYR" w:hAnsi="Times New Roman CYR"/>
          <w:sz w:val="24"/>
          <w:szCs w:val="24"/>
          <w:lang w:eastAsia="ar-SA"/>
        </w:rPr>
        <w:tab/>
        <w:t xml:space="preserve">Вивчивши документацію конкурсних торгів, ми маємо можливість і погоджуємося виконати вимоги Замовника та Договору про закупівлю на умовах, зазначених у цій пропозиції конкурсних торгів, на загальну суму грн. (з ПДВ, якщо ПДВ передбачено): </w:t>
      </w: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r w:rsidRPr="00820789">
        <w:rPr>
          <w:rFonts w:ascii="Times New Roman CYR" w:hAnsi="Times New Roman CYR"/>
          <w:sz w:val="24"/>
          <w:szCs w:val="24"/>
          <w:lang w:eastAsia="ar-SA"/>
        </w:rPr>
        <w:t>____________________________________________________________________________;</w:t>
      </w:r>
    </w:p>
    <w:p w:rsidR="003E2C2F" w:rsidRPr="00820789" w:rsidRDefault="003E2C2F" w:rsidP="003E2C2F">
      <w:pPr>
        <w:widowControl w:val="0"/>
        <w:suppressAutoHyphens/>
        <w:autoSpaceDE w:val="0"/>
        <w:snapToGrid w:val="0"/>
        <w:spacing w:after="0" w:line="240" w:lineRule="auto"/>
        <w:jc w:val="center"/>
        <w:rPr>
          <w:rFonts w:ascii="Times New Roman CYR" w:hAnsi="Times New Roman CYR"/>
          <w:i/>
          <w:color w:val="000000"/>
          <w:sz w:val="24"/>
          <w:szCs w:val="24"/>
          <w:lang w:eastAsia="ar-SA"/>
        </w:rPr>
      </w:pPr>
      <w:r w:rsidRPr="00820789">
        <w:rPr>
          <w:rFonts w:ascii="Times New Roman CYR" w:hAnsi="Times New Roman CYR"/>
          <w:i/>
          <w:color w:val="000000"/>
          <w:sz w:val="24"/>
          <w:szCs w:val="24"/>
          <w:lang w:eastAsia="ar-SA"/>
        </w:rPr>
        <w:t xml:space="preserve">  (загальна сума пропозиції цифрами та прописом)</w:t>
      </w:r>
    </w:p>
    <w:p w:rsidR="003E2C2F" w:rsidRPr="00820789" w:rsidRDefault="003E2C2F" w:rsidP="003E2C2F">
      <w:pPr>
        <w:widowControl w:val="0"/>
        <w:suppressAutoHyphens/>
        <w:autoSpaceDE w:val="0"/>
        <w:snapToGrid w:val="0"/>
        <w:spacing w:after="0" w:line="240" w:lineRule="auto"/>
        <w:rPr>
          <w:rFonts w:ascii="Times New Roman CYR" w:hAnsi="Times New Roman CYR"/>
          <w:color w:val="000000"/>
          <w:sz w:val="24"/>
          <w:szCs w:val="24"/>
          <w:lang w:eastAsia="ar-SA"/>
        </w:rPr>
      </w:pPr>
    </w:p>
    <w:p w:rsidR="003E2C2F" w:rsidRPr="00820789" w:rsidRDefault="003E2C2F" w:rsidP="003E2C2F">
      <w:pPr>
        <w:widowControl w:val="0"/>
        <w:suppressAutoHyphens/>
        <w:autoSpaceDE w:val="0"/>
        <w:snapToGrid w:val="0"/>
        <w:spacing w:after="0" w:line="240" w:lineRule="auto"/>
        <w:rPr>
          <w:rFonts w:ascii="Times New Roman CYR" w:hAnsi="Times New Roman CYR"/>
          <w:color w:val="000000"/>
          <w:sz w:val="24"/>
          <w:szCs w:val="24"/>
          <w:lang w:eastAsia="ar-SA"/>
        </w:rPr>
      </w:pPr>
      <w:r w:rsidRPr="00820789">
        <w:rPr>
          <w:rFonts w:ascii="Times New Roman CYR" w:hAnsi="Times New Roman CYR"/>
          <w:color w:val="000000"/>
          <w:sz w:val="24"/>
          <w:szCs w:val="24"/>
          <w:lang w:eastAsia="ar-SA"/>
        </w:rPr>
        <w:t>в тому числі ПДВ:</w:t>
      </w: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r w:rsidRPr="00820789">
        <w:rPr>
          <w:rFonts w:ascii="Times New Roman CYR" w:hAnsi="Times New Roman CYR"/>
          <w:sz w:val="24"/>
          <w:szCs w:val="24"/>
          <w:lang w:eastAsia="ar-SA"/>
        </w:rPr>
        <w:t>____________________________________________________________________________.</w:t>
      </w:r>
    </w:p>
    <w:p w:rsidR="003E2C2F" w:rsidRPr="00820789" w:rsidRDefault="003E2C2F" w:rsidP="003E2C2F">
      <w:pPr>
        <w:widowControl w:val="0"/>
        <w:suppressAutoHyphens/>
        <w:autoSpaceDE w:val="0"/>
        <w:snapToGrid w:val="0"/>
        <w:spacing w:after="0" w:line="240" w:lineRule="auto"/>
        <w:jc w:val="center"/>
        <w:rPr>
          <w:rFonts w:ascii="Times New Roman CYR" w:hAnsi="Times New Roman CYR"/>
          <w:i/>
          <w:color w:val="000000"/>
          <w:sz w:val="24"/>
          <w:szCs w:val="24"/>
          <w:lang w:eastAsia="ar-SA"/>
        </w:rPr>
      </w:pPr>
      <w:r w:rsidRPr="00820789">
        <w:rPr>
          <w:rFonts w:ascii="Times New Roman CYR" w:hAnsi="Times New Roman CYR"/>
          <w:i/>
          <w:color w:val="000000"/>
          <w:sz w:val="24"/>
          <w:szCs w:val="24"/>
          <w:lang w:eastAsia="ar-SA"/>
        </w:rPr>
        <w:t xml:space="preserve">  (цифрами та прописом)</w:t>
      </w:r>
    </w:p>
    <w:p w:rsidR="003E2C2F" w:rsidRPr="00820789" w:rsidRDefault="003E2C2F" w:rsidP="003E2C2F">
      <w:pPr>
        <w:widowControl w:val="0"/>
        <w:suppressAutoHyphens/>
        <w:autoSpaceDE w:val="0"/>
        <w:spacing w:after="0" w:line="240" w:lineRule="auto"/>
        <w:rPr>
          <w:rFonts w:ascii="Times New Roman CYR" w:hAnsi="Times New Roman CYR"/>
          <w:sz w:val="24"/>
          <w:szCs w:val="24"/>
          <w:lang w:eastAsia="ar-SA"/>
        </w:rPr>
      </w:pPr>
      <w:r w:rsidRPr="00820789">
        <w:rPr>
          <w:rFonts w:ascii="Times New Roman CYR" w:hAnsi="Times New Roman CYR"/>
          <w:sz w:val="24"/>
          <w:szCs w:val="24"/>
          <w:lang w:eastAsia="ar-SA"/>
        </w:rPr>
        <w:t xml:space="preserve">а саме: </w:t>
      </w:r>
      <w:r w:rsidRPr="00820789">
        <w:rPr>
          <w:rFonts w:ascii="Times New Roman CYR" w:hAnsi="Times New Roman CYR"/>
          <w:i/>
          <w:sz w:val="24"/>
          <w:szCs w:val="24"/>
          <w:lang w:eastAsia="ar-SA"/>
        </w:rPr>
        <w:t>(заповнити таблицю)</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378"/>
        <w:gridCol w:w="1702"/>
        <w:gridCol w:w="1417"/>
        <w:gridCol w:w="2128"/>
        <w:gridCol w:w="1275"/>
      </w:tblGrid>
      <w:tr w:rsidR="003E2C2F" w:rsidRPr="00C25B41" w:rsidTr="00370269">
        <w:trPr>
          <w:trHeight w:val="284"/>
        </w:trPr>
        <w:tc>
          <w:tcPr>
            <w:tcW w:w="850"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w:t>
            </w:r>
          </w:p>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lastRenderedPageBreak/>
              <w:t>п/п</w:t>
            </w:r>
          </w:p>
        </w:tc>
        <w:tc>
          <w:tcPr>
            <w:tcW w:w="2378"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lastRenderedPageBreak/>
              <w:t>Найменування товару</w:t>
            </w:r>
          </w:p>
        </w:tc>
        <w:tc>
          <w:tcPr>
            <w:tcW w:w="1702"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 xml:space="preserve">Одиниця </w:t>
            </w:r>
            <w:r w:rsidRPr="00820789">
              <w:rPr>
                <w:rFonts w:ascii="Times New Roman CYR" w:hAnsi="Times New Roman CYR"/>
                <w:b/>
                <w:sz w:val="20"/>
                <w:szCs w:val="20"/>
                <w:lang w:eastAsia="ar-SA"/>
              </w:rPr>
              <w:lastRenderedPageBreak/>
              <w:t>виміру</w:t>
            </w:r>
          </w:p>
        </w:tc>
        <w:tc>
          <w:tcPr>
            <w:tcW w:w="1417"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lastRenderedPageBreak/>
              <w:t>Кількість</w:t>
            </w:r>
          </w:p>
        </w:tc>
        <w:tc>
          <w:tcPr>
            <w:tcW w:w="2128"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t xml:space="preserve">Ціна за одиницю з </w:t>
            </w:r>
            <w:r w:rsidRPr="00820789">
              <w:rPr>
                <w:rFonts w:ascii="Times New Roman CYR" w:hAnsi="Times New Roman CYR"/>
                <w:b/>
                <w:sz w:val="20"/>
                <w:szCs w:val="20"/>
                <w:lang w:eastAsia="ar-SA"/>
              </w:rPr>
              <w:lastRenderedPageBreak/>
              <w:t xml:space="preserve">урахуванням ___________ </w:t>
            </w:r>
            <w:r w:rsidRPr="00820789">
              <w:rPr>
                <w:rFonts w:ascii="Times New Roman CYR" w:hAnsi="Times New Roman CYR"/>
                <w:i/>
                <w:sz w:val="20"/>
                <w:szCs w:val="20"/>
                <w:lang w:eastAsia="ar-SA"/>
              </w:rPr>
              <w:t>(учасником зазначається вид податку та його ставка)</w:t>
            </w:r>
            <w:r w:rsidRPr="00820789">
              <w:rPr>
                <w:rFonts w:ascii="Times New Roman CYR" w:hAnsi="Times New Roman CYR"/>
                <w:b/>
                <w:sz w:val="20"/>
                <w:szCs w:val="20"/>
                <w:lang w:eastAsia="ar-SA"/>
              </w:rPr>
              <w:t>*</w:t>
            </w:r>
          </w:p>
        </w:tc>
        <w:tc>
          <w:tcPr>
            <w:tcW w:w="1275"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
                <w:sz w:val="20"/>
                <w:szCs w:val="20"/>
                <w:lang w:eastAsia="ar-SA"/>
              </w:rPr>
            </w:pPr>
            <w:r w:rsidRPr="00820789">
              <w:rPr>
                <w:rFonts w:ascii="Times New Roman CYR" w:hAnsi="Times New Roman CYR"/>
                <w:b/>
                <w:sz w:val="20"/>
                <w:szCs w:val="20"/>
                <w:lang w:eastAsia="ar-SA"/>
              </w:rPr>
              <w:lastRenderedPageBreak/>
              <w:t>Сума</w:t>
            </w:r>
          </w:p>
        </w:tc>
      </w:tr>
      <w:tr w:rsidR="003E2C2F" w:rsidRPr="00C25B41" w:rsidTr="00370269">
        <w:trPr>
          <w:trHeight w:val="284"/>
        </w:trPr>
        <w:tc>
          <w:tcPr>
            <w:tcW w:w="850"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sz w:val="24"/>
                <w:szCs w:val="24"/>
                <w:lang w:eastAsia="ar-SA"/>
              </w:rPr>
            </w:pPr>
          </w:p>
        </w:tc>
        <w:tc>
          <w:tcPr>
            <w:tcW w:w="2378" w:type="dxa"/>
            <w:vAlign w:val="center"/>
          </w:tcPr>
          <w:p w:rsidR="003E2C2F" w:rsidRPr="00820789" w:rsidRDefault="003E2C2F" w:rsidP="00370269">
            <w:pPr>
              <w:widowControl w:val="0"/>
              <w:suppressAutoHyphens/>
              <w:autoSpaceDE w:val="0"/>
              <w:spacing w:after="0" w:line="240" w:lineRule="auto"/>
              <w:rPr>
                <w:rFonts w:ascii="Times New Roman CYR" w:hAnsi="Times New Roman CYR"/>
                <w:bCs/>
                <w:sz w:val="24"/>
                <w:szCs w:val="24"/>
                <w:lang w:eastAsia="ar-SA"/>
              </w:rPr>
            </w:pPr>
            <w:r w:rsidRPr="00820789">
              <w:rPr>
                <w:rFonts w:ascii="Times New Roman CYR" w:hAnsi="Times New Roman CYR"/>
                <w:bCs/>
                <w:sz w:val="24"/>
                <w:szCs w:val="24"/>
                <w:lang w:eastAsia="ar-SA"/>
              </w:rPr>
              <w:t>…….</w:t>
            </w:r>
          </w:p>
        </w:tc>
        <w:tc>
          <w:tcPr>
            <w:tcW w:w="1702"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Cs/>
                <w:sz w:val="24"/>
                <w:szCs w:val="24"/>
                <w:lang w:eastAsia="ar-SA"/>
              </w:rPr>
            </w:pPr>
          </w:p>
        </w:tc>
        <w:tc>
          <w:tcPr>
            <w:tcW w:w="1417" w:type="dxa"/>
            <w:vAlign w:val="center"/>
          </w:tcPr>
          <w:p w:rsidR="003E2C2F" w:rsidRPr="00820789" w:rsidRDefault="003E2C2F" w:rsidP="00370269">
            <w:pPr>
              <w:widowControl w:val="0"/>
              <w:suppressAutoHyphens/>
              <w:autoSpaceDE w:val="0"/>
              <w:spacing w:after="0" w:line="240" w:lineRule="auto"/>
              <w:jc w:val="center"/>
              <w:rPr>
                <w:rFonts w:ascii="Times New Roman CYR" w:hAnsi="Times New Roman CYR"/>
                <w:bCs/>
                <w:sz w:val="24"/>
                <w:szCs w:val="24"/>
                <w:lang w:eastAsia="ar-SA"/>
              </w:rPr>
            </w:pPr>
          </w:p>
        </w:tc>
        <w:tc>
          <w:tcPr>
            <w:tcW w:w="2128" w:type="dxa"/>
            <w:vAlign w:val="center"/>
          </w:tcPr>
          <w:p w:rsidR="003E2C2F" w:rsidRPr="00820789" w:rsidRDefault="003E2C2F" w:rsidP="00370269">
            <w:pPr>
              <w:widowControl w:val="0"/>
              <w:suppressAutoHyphens/>
              <w:autoSpaceDE w:val="0"/>
              <w:spacing w:after="0" w:line="240" w:lineRule="auto"/>
              <w:rPr>
                <w:rFonts w:ascii="Times New Roman CYR" w:hAnsi="Times New Roman CYR"/>
                <w:bCs/>
                <w:sz w:val="24"/>
                <w:szCs w:val="24"/>
                <w:lang w:eastAsia="ar-SA"/>
              </w:rPr>
            </w:pPr>
          </w:p>
        </w:tc>
        <w:tc>
          <w:tcPr>
            <w:tcW w:w="1275" w:type="dxa"/>
            <w:vAlign w:val="center"/>
          </w:tcPr>
          <w:p w:rsidR="003E2C2F" w:rsidRPr="00820789" w:rsidRDefault="003E2C2F" w:rsidP="00370269">
            <w:pPr>
              <w:widowControl w:val="0"/>
              <w:suppressAutoHyphens/>
              <w:autoSpaceDE w:val="0"/>
              <w:spacing w:after="0" w:line="240" w:lineRule="auto"/>
              <w:rPr>
                <w:rFonts w:ascii="Times New Roman CYR" w:hAnsi="Times New Roman CYR"/>
                <w:bCs/>
                <w:sz w:val="24"/>
                <w:szCs w:val="24"/>
                <w:lang w:eastAsia="ar-SA"/>
              </w:rPr>
            </w:pPr>
          </w:p>
        </w:tc>
      </w:tr>
    </w:tbl>
    <w:p w:rsidR="003E2C2F" w:rsidRPr="00820789" w:rsidRDefault="003E2C2F" w:rsidP="003E2C2F">
      <w:pPr>
        <w:widowControl w:val="0"/>
        <w:suppressAutoHyphens/>
        <w:autoSpaceDE w:val="0"/>
        <w:snapToGrid w:val="0"/>
        <w:spacing w:after="0" w:line="240" w:lineRule="auto"/>
        <w:jc w:val="center"/>
        <w:rPr>
          <w:rFonts w:ascii="Times New Roman CYR" w:hAnsi="Times New Roman CYR"/>
          <w:color w:val="000000"/>
          <w:sz w:val="24"/>
          <w:szCs w:val="24"/>
          <w:lang w:eastAsia="ar-SA"/>
        </w:rPr>
      </w:pPr>
    </w:p>
    <w:p w:rsidR="003E2C2F" w:rsidRPr="00820789" w:rsidRDefault="003E2C2F" w:rsidP="003E2C2F">
      <w:pPr>
        <w:widowControl w:val="0"/>
        <w:suppressAutoHyphens/>
        <w:autoSpaceDE w:val="0"/>
        <w:spacing w:after="0" w:line="240" w:lineRule="auto"/>
        <w:ind w:firstLine="540"/>
        <w:jc w:val="both"/>
        <w:rPr>
          <w:rFonts w:ascii="Times New Roman CYR" w:hAnsi="Times New Roman CYR"/>
          <w:sz w:val="24"/>
          <w:szCs w:val="24"/>
          <w:lang w:eastAsia="ar-SA"/>
        </w:rPr>
      </w:pPr>
      <w:r w:rsidRPr="00820789">
        <w:rPr>
          <w:rFonts w:ascii="Times New Roman CYR" w:hAnsi="Times New Roman CYR"/>
          <w:sz w:val="24"/>
          <w:szCs w:val="24"/>
          <w:lang w:eastAsia="ar-SA"/>
        </w:rPr>
        <w:t xml:space="preserve">До акцепту нашої пропозиції конкурсних торгів, Ваша документація  конкурсних торгів разом з нашою пропозицією конкурсних торгів (при її відповідності всім вимогам) мають силу протоколу намірів між нами. </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CYR" w:hAnsi="Times New Roman CYR"/>
          <w:sz w:val="24"/>
          <w:szCs w:val="24"/>
          <w:lang w:eastAsia="ar-SA"/>
        </w:rPr>
        <w:tab/>
      </w:r>
      <w:r w:rsidRPr="00820789">
        <w:rPr>
          <w:rFonts w:ascii="Times New Roman" w:hAnsi="Times New Roman"/>
          <w:sz w:val="24"/>
          <w:szCs w:val="24"/>
          <w:lang w:eastAsia="ar-SA"/>
        </w:rPr>
        <w:t>Якщо наша пропозиція буде акцептована, ми візьмемо на себе зобов’язання  виконати всі умови, передбачені Договором.</w:t>
      </w:r>
      <w:r w:rsidRPr="00820789">
        <w:rPr>
          <w:rFonts w:ascii="Times New Roman" w:hAnsi="Times New Roman"/>
          <w:sz w:val="24"/>
          <w:szCs w:val="24"/>
          <w:lang w:eastAsia="ar-SA"/>
        </w:rPr>
        <w:tab/>
      </w:r>
    </w:p>
    <w:p w:rsidR="003E2C2F" w:rsidRPr="00820789" w:rsidRDefault="003E2C2F" w:rsidP="003E2C2F">
      <w:pPr>
        <w:widowControl w:val="0"/>
        <w:tabs>
          <w:tab w:val="left" w:pos="0"/>
          <w:tab w:val="center" w:pos="4153"/>
          <w:tab w:val="right" w:pos="8306"/>
        </w:tabs>
        <w:suppressAutoHyphens/>
        <w:autoSpaceDE w:val="0"/>
        <w:spacing w:after="0" w:line="240" w:lineRule="auto"/>
        <w:jc w:val="both"/>
        <w:rPr>
          <w:rFonts w:ascii="Times New Roman CYR" w:hAnsi="Times New Roman CYR"/>
          <w:sz w:val="24"/>
          <w:szCs w:val="24"/>
          <w:lang w:eastAsia="ar-SA"/>
        </w:rPr>
      </w:pPr>
      <w:r w:rsidRPr="00820789">
        <w:rPr>
          <w:rFonts w:ascii="Times New Roman" w:hAnsi="Times New Roman"/>
          <w:sz w:val="24"/>
          <w:szCs w:val="24"/>
          <w:lang w:eastAsia="ar-SA"/>
        </w:rPr>
        <w:tab/>
        <w:t xml:space="preserve">            Ми погоджуємося дотримуватись умов цієї пропозиції конкурсних торгів протягом </w:t>
      </w:r>
      <w:r w:rsidRPr="00820789">
        <w:rPr>
          <w:rFonts w:ascii="Times New Roman CYR" w:hAnsi="Times New Roman CYR"/>
          <w:sz w:val="24"/>
          <w:szCs w:val="24"/>
          <w:lang w:eastAsia="ar-SA"/>
        </w:rPr>
        <w:t>____ днів з дати розкриття пропозицій конкурсних  торгів</w:t>
      </w:r>
      <w:r w:rsidRPr="00820789">
        <w:rPr>
          <w:rFonts w:ascii="Times New Roman" w:hAnsi="Times New Roman"/>
          <w:sz w:val="24"/>
          <w:szCs w:val="24"/>
          <w:lang w:eastAsia="ar-SA"/>
        </w:rPr>
        <w:t>. Наша пропозиція конкурсних торгів  буде обов’язковою для нас і може бути акцептована Вами у будь-який час до закінчення зазначеного строку.</w:t>
      </w:r>
      <w:r w:rsidRPr="00820789">
        <w:rPr>
          <w:rFonts w:ascii="Times New Roman CYR" w:hAnsi="Times New Roman CYR"/>
          <w:sz w:val="24"/>
          <w:szCs w:val="24"/>
          <w:lang w:eastAsia="ar-SA"/>
        </w:rPr>
        <w:t xml:space="preserve">  </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CYR" w:hAnsi="Times New Roman CYR"/>
          <w:sz w:val="24"/>
          <w:szCs w:val="24"/>
          <w:lang w:eastAsia="ar-SA"/>
        </w:rPr>
        <w:t xml:space="preserve">  </w:t>
      </w:r>
      <w:r w:rsidRPr="00820789">
        <w:rPr>
          <w:rFonts w:ascii="Times New Roman" w:hAnsi="Times New Roman"/>
          <w:sz w:val="24"/>
          <w:szCs w:val="24"/>
          <w:lang w:eastAsia="ar-SA"/>
        </w:rPr>
        <w:t xml:space="preserve">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конкурсних торгів з більш вигідними для Вас умовами. </w:t>
      </w:r>
    </w:p>
    <w:p w:rsidR="003E2C2F" w:rsidRPr="00820789" w:rsidRDefault="003E2C2F" w:rsidP="003E2C2F">
      <w:pPr>
        <w:widowControl w:val="0"/>
        <w:tabs>
          <w:tab w:val="left" w:pos="10381"/>
        </w:tabs>
        <w:suppressAutoHyphens/>
        <w:autoSpaceDE w:val="0"/>
        <w:spacing w:after="0" w:line="240" w:lineRule="auto"/>
        <w:ind w:firstLine="709"/>
        <w:jc w:val="both"/>
        <w:rPr>
          <w:rFonts w:ascii="Times New Roman CYR" w:hAnsi="Times New Roman CYR"/>
          <w:sz w:val="24"/>
          <w:szCs w:val="24"/>
          <w:lang w:eastAsia="ar-SA"/>
        </w:rPr>
      </w:pPr>
      <w:r w:rsidRPr="00820789">
        <w:rPr>
          <w:rFonts w:ascii="Times New Roman CYR" w:hAnsi="Times New Roman CYR"/>
          <w:sz w:val="24"/>
          <w:szCs w:val="24"/>
          <w:lang w:eastAsia="ar-SA"/>
        </w:rPr>
        <w:t>Зазначена сума повинна бути перерахована учасником-переможцем торгів на рахунок Консультанта протягом трьох банківських днів з моменту отримання учасником-переможцем повідомлення про акцепт пропозицій конкурсних торгів.</w:t>
      </w:r>
    </w:p>
    <w:p w:rsidR="003E2C2F" w:rsidRPr="00820789" w:rsidRDefault="003E2C2F" w:rsidP="003E2C2F">
      <w:pPr>
        <w:widowControl w:val="0"/>
        <w:suppressAutoHyphens/>
        <w:autoSpaceDE w:val="0"/>
        <w:spacing w:after="0" w:line="240" w:lineRule="auto"/>
        <w:ind w:firstLine="709"/>
        <w:jc w:val="both"/>
        <w:rPr>
          <w:rFonts w:ascii="Times New Roman CYR" w:hAnsi="Times New Roman CYR"/>
          <w:sz w:val="24"/>
          <w:szCs w:val="24"/>
          <w:lang w:eastAsia="ar-SA"/>
        </w:rPr>
      </w:pPr>
      <w:r w:rsidRPr="00820789">
        <w:rPr>
          <w:rFonts w:ascii="Times New Roman CYR" w:hAnsi="Times New Roman CYR"/>
          <w:sz w:val="24"/>
          <w:szCs w:val="24"/>
          <w:lang w:eastAsia="ar-SA"/>
        </w:rPr>
        <w:t xml:space="preserve">Якщо наша пропозиція буде акцептована, ми зобов'язуємося у строк, що не перевищує 10 днів з дати оприлюднення   на  веб - порталі Уповноваженого органу повідомлення  про  акцепт  пропозиції  конкурсних  торгів, подати замовнику документи, що підтверджують відсутність підстав, передбачених пунктами 1¹, 2, 4, 5 і 7 частини першої та пунктом 1 частини другої  статті 17 Закону.     </w:t>
      </w:r>
    </w:p>
    <w:p w:rsidR="003E2C2F" w:rsidRPr="00820789" w:rsidRDefault="003E2C2F" w:rsidP="003E2C2F">
      <w:pPr>
        <w:widowControl w:val="0"/>
        <w:suppressAutoHyphens/>
        <w:autoSpaceDE w:val="0"/>
        <w:spacing w:after="0" w:line="240" w:lineRule="auto"/>
        <w:ind w:firstLine="720"/>
        <w:jc w:val="both"/>
        <w:rPr>
          <w:rFonts w:ascii="Times New Roman CYR" w:hAnsi="Times New Roman CYR"/>
          <w:sz w:val="24"/>
          <w:szCs w:val="24"/>
          <w:lang w:eastAsia="ar-SA"/>
        </w:rPr>
      </w:pPr>
      <w:r w:rsidRPr="00820789">
        <w:rPr>
          <w:rFonts w:ascii="Times New Roman CYR" w:hAnsi="Times New Roman CYR"/>
          <w:sz w:val="24"/>
          <w:szCs w:val="24"/>
          <w:lang w:eastAsia="ar-SA"/>
        </w:rPr>
        <w:t xml:space="preserve">Якщо наша пропозиція буде акцептована, ми зобов’язуємося підписати Договір із Замовником не раніше ніж через з 10 днів з дати оприлюднення на веб-порталі Уповноваженого органу з питань закупівель повідомлення про акцепт пропозиції конкурсних торгів, але не пізніше ніж через 30 календарних днів з дня акцепту пропозиції конкурсних торгів.       </w:t>
      </w:r>
    </w:p>
    <w:p w:rsidR="003E2C2F" w:rsidRPr="00820789" w:rsidRDefault="003E2C2F" w:rsidP="003E2C2F">
      <w:pPr>
        <w:widowControl w:val="0"/>
        <w:suppressAutoHyphens/>
        <w:autoSpaceDE w:val="0"/>
        <w:spacing w:after="0" w:line="240" w:lineRule="auto"/>
        <w:rPr>
          <w:rFonts w:ascii="Times New Roman" w:hAnsi="Times New Roman"/>
          <w:b/>
          <w:bCs/>
          <w:i/>
          <w:iCs/>
          <w:sz w:val="20"/>
          <w:szCs w:val="20"/>
          <w:lang w:eastAsia="ar-SA"/>
        </w:rPr>
      </w:pPr>
    </w:p>
    <w:p w:rsidR="003E2C2F" w:rsidRPr="00820789" w:rsidRDefault="003E2C2F" w:rsidP="003E2C2F">
      <w:pPr>
        <w:widowControl w:val="0"/>
        <w:suppressAutoHyphens/>
        <w:autoSpaceDE w:val="0"/>
        <w:spacing w:after="0" w:line="240" w:lineRule="auto"/>
        <w:rPr>
          <w:rFonts w:ascii="Times New Roman" w:hAnsi="Times New Roman"/>
          <w:b/>
          <w:bCs/>
          <w:i/>
          <w:iCs/>
          <w:sz w:val="20"/>
          <w:szCs w:val="20"/>
          <w:lang w:eastAsia="ar-SA"/>
        </w:rPr>
      </w:pPr>
    </w:p>
    <w:p w:rsidR="003E2C2F" w:rsidRPr="00820789" w:rsidRDefault="003E2C2F" w:rsidP="003E2C2F">
      <w:pPr>
        <w:widowControl w:val="0"/>
        <w:suppressAutoHyphens/>
        <w:autoSpaceDE w:val="0"/>
        <w:spacing w:after="0" w:line="240" w:lineRule="auto"/>
        <w:rPr>
          <w:rFonts w:ascii="Times New Roman" w:hAnsi="Times New Roman"/>
          <w:i/>
          <w:sz w:val="20"/>
          <w:szCs w:val="20"/>
          <w:lang w:eastAsia="ar-SA"/>
        </w:rPr>
      </w:pPr>
      <w:r w:rsidRPr="00820789">
        <w:rPr>
          <w:rFonts w:ascii="Times New Roman" w:hAnsi="Times New Roman"/>
          <w:b/>
          <w:bCs/>
          <w:i/>
          <w:iCs/>
          <w:sz w:val="20"/>
          <w:szCs w:val="20"/>
          <w:lang w:eastAsia="ar-SA"/>
        </w:rPr>
        <w:t>Посада, прізвище, ініціали, підпис уповноваженої особи учасника, засвідчені печаткою</w:t>
      </w:r>
      <w:r w:rsidRPr="00820789">
        <w:rPr>
          <w:rFonts w:ascii="Times New Roman" w:hAnsi="Times New Roman"/>
          <w:b/>
          <w:i/>
          <w:sz w:val="20"/>
          <w:szCs w:val="20"/>
          <w:lang w:eastAsia="ar-SA"/>
        </w:rPr>
        <w:t xml:space="preserve"> учасника</w:t>
      </w:r>
      <w:r w:rsidRPr="00820789">
        <w:rPr>
          <w:rFonts w:ascii="Times New Roman" w:hAnsi="Times New Roman"/>
          <w:b/>
          <w:bCs/>
          <w:i/>
          <w:iCs/>
          <w:sz w:val="20"/>
          <w:szCs w:val="20"/>
          <w:lang w:eastAsia="ar-SA"/>
        </w:rPr>
        <w:t xml:space="preserve"> або П.І.Б. та підпис учасника-фізичної особи</w:t>
      </w:r>
      <w:r w:rsidRPr="00820789">
        <w:rPr>
          <w:rFonts w:ascii="Times New Roman" w:hAnsi="Times New Roman"/>
          <w:i/>
          <w:sz w:val="20"/>
          <w:szCs w:val="20"/>
          <w:lang w:eastAsia="ar-SA"/>
        </w:rPr>
        <w:t xml:space="preserve">       </w:t>
      </w:r>
      <w:r w:rsidRPr="00820789">
        <w:rPr>
          <w:rFonts w:ascii="Times New Roman" w:hAnsi="Times New Roman"/>
          <w:i/>
          <w:color w:val="000000"/>
          <w:sz w:val="20"/>
          <w:szCs w:val="20"/>
          <w:lang w:eastAsia="ar-SA"/>
        </w:rPr>
        <w:t xml:space="preserve"> </w:t>
      </w:r>
      <w:r w:rsidRPr="00820789">
        <w:rPr>
          <w:rFonts w:ascii="Times New Roman" w:hAnsi="Times New Roman"/>
          <w:i/>
          <w:sz w:val="20"/>
          <w:szCs w:val="20"/>
          <w:lang w:eastAsia="ar-SA"/>
        </w:rPr>
        <w:tab/>
      </w:r>
    </w:p>
    <w:p w:rsidR="006949CB" w:rsidRPr="00FA013D" w:rsidRDefault="003E2C2F" w:rsidP="0069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820789">
        <w:rPr>
          <w:rFonts w:ascii="Times New Roman CYR" w:hAnsi="Times New Roman CYR"/>
          <w:sz w:val="20"/>
          <w:szCs w:val="20"/>
          <w:lang w:eastAsia="ar-SA"/>
        </w:rPr>
        <w:br w:type="page"/>
      </w:r>
      <w:r w:rsidR="006949CB" w:rsidRPr="00FA013D">
        <w:rPr>
          <w:rFonts w:ascii="Times New Roman" w:hAnsi="Times New Roman"/>
          <w:b/>
          <w:sz w:val="24"/>
          <w:szCs w:val="24"/>
          <w:lang w:eastAsia="ru-RU"/>
        </w:rPr>
        <w:lastRenderedPageBreak/>
        <w:t>ДОДАТОК №</w:t>
      </w:r>
      <w:r w:rsidR="006949CB">
        <w:rPr>
          <w:rFonts w:ascii="Times New Roman" w:hAnsi="Times New Roman"/>
          <w:b/>
          <w:sz w:val="24"/>
          <w:szCs w:val="24"/>
          <w:lang w:eastAsia="ru-RU"/>
        </w:rPr>
        <w:t>4</w:t>
      </w:r>
    </w:p>
    <w:p w:rsidR="003E2C2F" w:rsidRPr="00820789" w:rsidRDefault="003E2C2F" w:rsidP="003E2C2F">
      <w:pPr>
        <w:widowControl w:val="0"/>
        <w:shd w:val="clear" w:color="auto" w:fill="FFFFFF"/>
        <w:suppressAutoHyphens/>
        <w:autoSpaceDE w:val="0"/>
        <w:spacing w:after="0" w:line="240" w:lineRule="auto"/>
        <w:jc w:val="right"/>
        <w:rPr>
          <w:rFonts w:ascii="Times New Roman CYR" w:hAnsi="Times New Roman CYR"/>
          <w:b/>
          <w:sz w:val="24"/>
          <w:szCs w:val="24"/>
          <w:lang w:eastAsia="ar-SA"/>
        </w:rPr>
      </w:pPr>
    </w:p>
    <w:p w:rsidR="003E2C2F" w:rsidRPr="00820789" w:rsidRDefault="003E2C2F" w:rsidP="003E2C2F">
      <w:pPr>
        <w:widowControl w:val="0"/>
        <w:shd w:val="clear" w:color="auto" w:fill="FFFFFF"/>
        <w:suppressAutoHyphens/>
        <w:autoSpaceDE w:val="0"/>
        <w:spacing w:after="0" w:line="240" w:lineRule="auto"/>
        <w:jc w:val="center"/>
        <w:rPr>
          <w:rFonts w:ascii="Times New Roman CYR" w:hAnsi="Times New Roman CYR"/>
          <w:b/>
          <w:sz w:val="24"/>
          <w:szCs w:val="24"/>
          <w:lang w:eastAsia="ar-SA"/>
        </w:rPr>
      </w:pPr>
    </w:p>
    <w:p w:rsidR="003E2C2F" w:rsidRPr="00820789" w:rsidRDefault="003E2C2F" w:rsidP="003E2C2F">
      <w:pPr>
        <w:widowControl w:val="0"/>
        <w:shd w:val="clear" w:color="auto" w:fill="FFFFFF"/>
        <w:suppressAutoHyphens/>
        <w:autoSpaceDE w:val="0"/>
        <w:spacing w:after="0" w:line="240" w:lineRule="auto"/>
        <w:jc w:val="center"/>
        <w:rPr>
          <w:rFonts w:ascii="Times New Roman CYR" w:hAnsi="Times New Roman CYR"/>
          <w:b/>
          <w:sz w:val="24"/>
          <w:szCs w:val="24"/>
          <w:lang w:eastAsia="ar-SA"/>
        </w:rPr>
      </w:pPr>
      <w:r w:rsidRPr="00820789">
        <w:rPr>
          <w:rFonts w:ascii="Times New Roman CYR" w:hAnsi="Times New Roman CYR"/>
          <w:b/>
          <w:sz w:val="24"/>
          <w:szCs w:val="24"/>
          <w:lang w:eastAsia="ar-SA"/>
        </w:rPr>
        <w:t>Основні умови, які обов’язково будуть включені до договору про закупівлю</w:t>
      </w:r>
    </w:p>
    <w:p w:rsidR="003E2C2F" w:rsidRPr="00820789" w:rsidRDefault="003E2C2F" w:rsidP="003E2C2F">
      <w:pPr>
        <w:widowControl w:val="0"/>
        <w:suppressAutoHyphens/>
        <w:autoSpaceDE w:val="0"/>
        <w:spacing w:after="0" w:line="240" w:lineRule="auto"/>
        <w:jc w:val="both"/>
        <w:rPr>
          <w:rFonts w:ascii="Times New Roman CYR" w:hAnsi="Times New Roman CYR"/>
          <w:sz w:val="24"/>
          <w:szCs w:val="24"/>
          <w:lang w:eastAsia="ar-S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xml:space="preserve">- предмет договору (найменування, номенклатура, асортимент); </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«Постачальник» зобов’язаний передати у власність «Покупця», а «Покупець» - прийняти та оплатити ____________________</w:t>
      </w:r>
      <w:r w:rsidRPr="00820789">
        <w:rPr>
          <w:rFonts w:ascii="Times New Roman" w:hAnsi="Times New Roman"/>
          <w:b/>
          <w:i/>
          <w:sz w:val="24"/>
          <w:szCs w:val="24"/>
          <w:lang w:eastAsia="ar-SA"/>
        </w:rPr>
        <w:t xml:space="preserve"> </w:t>
      </w:r>
      <w:r w:rsidRPr="00820789">
        <w:rPr>
          <w:rFonts w:ascii="Times New Roman" w:hAnsi="Times New Roman"/>
          <w:sz w:val="24"/>
          <w:szCs w:val="24"/>
          <w:lang w:eastAsia="ar-SA"/>
        </w:rPr>
        <w:t xml:space="preserve">(ДК 016:2010 - _____________) </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кількість товарів та вимоги щодо їх якості:</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Якість товару повинна відповідати ДСТУ (ГОСТу), ТУ</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порядок здійснення оплати</w:t>
      </w:r>
      <w:r w:rsidR="00142B95">
        <w:rPr>
          <w:rFonts w:ascii="Times New Roman" w:hAnsi="Times New Roman"/>
          <w:sz w:val="24"/>
          <w:szCs w:val="24"/>
          <w:lang w:eastAsia="uk-UA"/>
        </w:rPr>
        <w:t>:</w:t>
      </w:r>
      <w:r w:rsidRPr="00820789">
        <w:rPr>
          <w:rFonts w:ascii="Times New Roman" w:hAnsi="Times New Roman"/>
          <w:sz w:val="24"/>
          <w:szCs w:val="24"/>
          <w:lang w:eastAsia="uk-UA"/>
        </w:rPr>
        <w:t xml:space="preserve"> </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Розрахунки здійснюються поетапно шляхом перерахування коштів на розрахунковий рахунок «Постачальника» після поставки товару «Покупцю» протягом 30 (тридцять) банківських днів, згідно наданих «Постачальником» рахунків та накладних за наявності фінансування.</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xml:space="preserve">- ціна договору(з включенням всіх додаткових витрат, обов’язкових платежів, зборів, податків; витрат на завантаження, розвантаження та доставку товару замовнику - за рахунок Постачальника) в українських гривнях у т.ч. ПДВ.); </w:t>
      </w:r>
    </w:p>
    <w:p w:rsidR="003E2C2F" w:rsidRDefault="003E2C2F" w:rsidP="003E2C2F">
      <w:pPr>
        <w:widowControl w:val="0"/>
        <w:suppressAutoHyphens/>
        <w:autoSpaceDE w:val="0"/>
        <w:spacing w:after="0" w:line="240" w:lineRule="auto"/>
        <w:jc w:val="both"/>
        <w:rPr>
          <w:rFonts w:ascii="Times New Roman" w:hAnsi="Times New Roman"/>
          <w:i/>
          <w:sz w:val="24"/>
          <w:szCs w:val="24"/>
          <w:lang w:eastAsia="ar-SA"/>
        </w:rPr>
      </w:pPr>
      <w:r w:rsidRPr="00820789">
        <w:rPr>
          <w:rFonts w:ascii="Times New Roman" w:hAnsi="Times New Roman"/>
          <w:sz w:val="24"/>
          <w:szCs w:val="24"/>
          <w:lang w:eastAsia="ar-SA"/>
        </w:rPr>
        <w:t xml:space="preserve">Сума договору складає __________  грн., (___________) в т.ч. ПДВ _____ грн. </w:t>
      </w:r>
      <w:r w:rsidRPr="00820789">
        <w:rPr>
          <w:rFonts w:ascii="Times New Roman" w:hAnsi="Times New Roman"/>
          <w:i/>
          <w:sz w:val="24"/>
          <w:szCs w:val="24"/>
          <w:lang w:eastAsia="ar-SA"/>
        </w:rPr>
        <w:t>(заповнюється Учасником)</w:t>
      </w:r>
    </w:p>
    <w:p w:rsidR="00325FA3" w:rsidRPr="00820789" w:rsidRDefault="00325FA3" w:rsidP="003E2C2F">
      <w:pPr>
        <w:widowControl w:val="0"/>
        <w:suppressAutoHyphens/>
        <w:autoSpaceDE w:val="0"/>
        <w:spacing w:after="0" w:line="240" w:lineRule="auto"/>
        <w:jc w:val="both"/>
        <w:rPr>
          <w:rFonts w:ascii="Times New Roman" w:hAnsi="Times New Roman"/>
          <w:sz w:val="24"/>
          <w:szCs w:val="24"/>
          <w:lang w:eastAsia="ar-SA"/>
        </w:rPr>
      </w:pPr>
    </w:p>
    <w:p w:rsidR="003E2C2F"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термін та місце поставки товарів, надання послуг, виконання робіт</w:t>
      </w:r>
      <w:r w:rsidR="00142B95">
        <w:rPr>
          <w:rFonts w:ascii="Times New Roman" w:hAnsi="Times New Roman"/>
          <w:sz w:val="24"/>
          <w:szCs w:val="24"/>
          <w:lang w:eastAsia="uk-UA"/>
        </w:rPr>
        <w:t>:</w:t>
      </w:r>
      <w:r w:rsidRPr="00820789">
        <w:rPr>
          <w:rFonts w:ascii="Times New Roman" w:hAnsi="Times New Roman"/>
          <w:sz w:val="24"/>
          <w:szCs w:val="24"/>
          <w:lang w:eastAsia="uk-UA"/>
        </w:rPr>
        <w:t xml:space="preserve"> </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 xml:space="preserve">Строк поставки товару: </w:t>
      </w:r>
      <w:r w:rsidR="00D87839" w:rsidRPr="00502B14">
        <w:rPr>
          <w:rFonts w:ascii="Times New Roman" w:hAnsi="Times New Roman"/>
          <w:sz w:val="24"/>
          <w:szCs w:val="24"/>
          <w:u w:val="single"/>
          <w:lang w:eastAsia="ar-SA"/>
        </w:rPr>
        <w:t>серпень</w:t>
      </w:r>
      <w:r w:rsidRPr="00502B14">
        <w:rPr>
          <w:rFonts w:ascii="Times New Roman" w:hAnsi="Times New Roman"/>
          <w:sz w:val="24"/>
          <w:szCs w:val="24"/>
          <w:u w:val="single"/>
          <w:lang w:eastAsia="ar-SA"/>
        </w:rPr>
        <w:t xml:space="preserve"> 2016 року</w:t>
      </w:r>
    </w:p>
    <w:p w:rsidR="003E2C2F" w:rsidRPr="00820789" w:rsidRDefault="003E2C2F" w:rsidP="003E2C2F">
      <w:pPr>
        <w:widowControl w:val="0"/>
        <w:suppressAutoHyphens/>
        <w:autoSpaceDE w:val="0"/>
        <w:spacing w:after="0" w:line="240" w:lineRule="auto"/>
        <w:ind w:left="-72"/>
        <w:jc w:val="both"/>
        <w:rPr>
          <w:rFonts w:ascii="Times New Roman" w:hAnsi="Times New Roman"/>
          <w:sz w:val="24"/>
          <w:szCs w:val="24"/>
          <w:lang w:eastAsia="ar-SA"/>
        </w:rPr>
      </w:pPr>
      <w:r w:rsidRPr="00820789">
        <w:rPr>
          <w:rFonts w:ascii="Times New Roman" w:hAnsi="Times New Roman"/>
          <w:sz w:val="24"/>
          <w:szCs w:val="24"/>
          <w:lang w:eastAsia="ar-SA"/>
        </w:rPr>
        <w:t>Приймання товару проводиться згідно інструкцій про порядок приймання продукції виробничо-технічного призначення та товарів народного споживання по кількості № П-6 і по якості № П-7.</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строк дії договору</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xml:space="preserve">Договір набуває чинності з моменту підписання  та до 31 грудня 2016 року, а в частині розрахунків  – до повного їх завершення. </w:t>
      </w: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p>
    <w:p w:rsidR="003E2C2F" w:rsidRPr="00820789" w:rsidRDefault="003E2C2F" w:rsidP="003E2C2F">
      <w:pPr>
        <w:widowControl w:val="0"/>
        <w:suppressAutoHyphens/>
        <w:autoSpaceDE w:val="0"/>
        <w:spacing w:after="0" w:line="240" w:lineRule="auto"/>
        <w:rPr>
          <w:rFonts w:ascii="Times New Roman" w:hAnsi="Times New Roman"/>
          <w:sz w:val="24"/>
          <w:szCs w:val="24"/>
          <w:lang w:eastAsia="uk-UA"/>
        </w:rPr>
      </w:pPr>
      <w:r w:rsidRPr="00820789">
        <w:rPr>
          <w:rFonts w:ascii="Times New Roman" w:hAnsi="Times New Roman"/>
          <w:sz w:val="24"/>
          <w:szCs w:val="24"/>
          <w:lang w:eastAsia="uk-UA"/>
        </w:rPr>
        <w:t>- права та обов'язки сторін:</w:t>
      </w:r>
    </w:p>
    <w:p w:rsidR="003E2C2F" w:rsidRPr="00820789" w:rsidRDefault="00F45A10"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Покупець зобов'язаний:</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Своєчасно та в повному обсязі сплачувати за поставлені товари;</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Приймати   поставлені   товари   згідно з накладною.</w:t>
      </w:r>
    </w:p>
    <w:p w:rsidR="003E2C2F" w:rsidRPr="00820789" w:rsidRDefault="00F45A10"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Покупець має право:</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olor w:val="000000"/>
          <w:sz w:val="24"/>
          <w:szCs w:val="24"/>
          <w:lang w:eastAsia="ar-SA"/>
        </w:rPr>
      </w:pPr>
      <w:r w:rsidRPr="00820789">
        <w:rPr>
          <w:rFonts w:ascii="Times New Roman" w:hAnsi="Times New Roman"/>
          <w:color w:val="000000"/>
          <w:sz w:val="24"/>
          <w:szCs w:val="24"/>
          <w:lang w:eastAsia="ar-SA"/>
        </w:rPr>
        <w:t>Достроково розірвати цей Договір у разі невиконання зобов'язань Постачальником, повідомивши про це його у строк 20 календарних днів;</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Контролювати поставку  товарів у строки, встановлені цим Договором;</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olor w:val="000000"/>
          <w:sz w:val="24"/>
          <w:szCs w:val="24"/>
          <w:lang w:eastAsia="ar-SA"/>
        </w:rPr>
      </w:pPr>
      <w:r w:rsidRPr="00820789">
        <w:rPr>
          <w:rFonts w:ascii="Times New Roman" w:hAnsi="Times New Roman"/>
          <w:color w:val="000000"/>
          <w:sz w:val="24"/>
          <w:szCs w:val="24"/>
          <w:lang w:eastAsia="ar-S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Повернути рахунок Постачальнику  без  здійснення  оплати  в разі  неналежного  оформлення документів</w:t>
      </w:r>
    </w:p>
    <w:p w:rsidR="003E2C2F" w:rsidRPr="00820789" w:rsidRDefault="003329E8"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Постачальник зобов'язаний:</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Забезпечити поставку товарів у строки, встановлені цим Договором;</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color w:val="000000"/>
          <w:sz w:val="24"/>
          <w:szCs w:val="24"/>
          <w:lang w:eastAsia="ar-SA"/>
        </w:rPr>
      </w:pPr>
      <w:r w:rsidRPr="00820789">
        <w:rPr>
          <w:rFonts w:ascii="Times New Roman" w:hAnsi="Times New Roman"/>
          <w:color w:val="000000"/>
          <w:sz w:val="24"/>
          <w:szCs w:val="24"/>
          <w:lang w:eastAsia="ar-SA"/>
        </w:rPr>
        <w:t>Забезпечити поставку товарів, якість яких відповідає умовам, установленим розділом II цього Договору.</w:t>
      </w:r>
    </w:p>
    <w:p w:rsidR="003E2C2F" w:rsidRPr="00820789" w:rsidRDefault="003329E8"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3E2C2F" w:rsidRPr="00820789">
        <w:rPr>
          <w:rFonts w:ascii="Times New Roman" w:hAnsi="Times New Roman"/>
          <w:color w:val="000000"/>
          <w:sz w:val="24"/>
          <w:szCs w:val="24"/>
          <w:lang w:eastAsia="ar-SA"/>
        </w:rPr>
        <w:t>Постачальник має право:</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lastRenderedPageBreak/>
        <w:t>Своєчасно та в  повному  обсязі  отримувати  плату  за поставлені товари;</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На дострокову поставку товару  за письмовим погодженням Покупця;</w:t>
      </w: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У разі невиконання зобов'язань Покупцем Постачальник  має право достроково розірвати цей Договір, повідомивши  про це Покупця у строк 20 календарних днів.</w:t>
      </w:r>
    </w:p>
    <w:p w:rsidR="001A04E4" w:rsidRDefault="003E2C2F" w:rsidP="003E2C2F">
      <w:pPr>
        <w:widowControl w:val="0"/>
        <w:suppressAutoHyphens/>
        <w:autoSpaceDE w:val="0"/>
        <w:spacing w:after="0" w:line="240" w:lineRule="auto"/>
        <w:ind w:right="-824"/>
        <w:rPr>
          <w:rFonts w:ascii="Times New Roman" w:hAnsi="Times New Roman"/>
          <w:sz w:val="24"/>
          <w:szCs w:val="24"/>
          <w:lang w:eastAsia="ar-SA"/>
        </w:rPr>
      </w:pPr>
      <w:r w:rsidRPr="00820789">
        <w:rPr>
          <w:rFonts w:ascii="Times New Roman" w:hAnsi="Times New Roman"/>
          <w:sz w:val="24"/>
          <w:szCs w:val="24"/>
          <w:lang w:eastAsia="uk-UA"/>
        </w:rPr>
        <w:t xml:space="preserve">- відповідальність сторін. </w:t>
      </w:r>
      <w:r w:rsidRPr="00820789">
        <w:rPr>
          <w:rFonts w:ascii="Times New Roman" w:hAnsi="Times New Roman"/>
          <w:sz w:val="24"/>
          <w:szCs w:val="24"/>
          <w:lang w:eastAsia="uk-UA"/>
        </w:rPr>
        <w:br/>
      </w:r>
    </w:p>
    <w:p w:rsidR="003E2C2F" w:rsidRPr="00820789" w:rsidRDefault="003E2C2F" w:rsidP="003E2C2F">
      <w:pPr>
        <w:widowControl w:val="0"/>
        <w:suppressAutoHyphens/>
        <w:autoSpaceDE w:val="0"/>
        <w:spacing w:after="0" w:line="240" w:lineRule="auto"/>
        <w:ind w:right="-824"/>
        <w:rPr>
          <w:rFonts w:ascii="Times New Roman" w:hAnsi="Times New Roman"/>
          <w:sz w:val="24"/>
          <w:szCs w:val="24"/>
          <w:lang w:eastAsia="ar-SA"/>
        </w:rPr>
      </w:pPr>
      <w:r w:rsidRPr="00820789">
        <w:rPr>
          <w:rFonts w:ascii="Times New Roman" w:hAnsi="Times New Roman"/>
          <w:sz w:val="24"/>
          <w:szCs w:val="24"/>
          <w:lang w:eastAsia="ar-SA"/>
        </w:rPr>
        <w:t xml:space="preserve">У разі порушення умов зобов’язання щодо якості(комплектності) товарів з Постачальника </w:t>
      </w:r>
    </w:p>
    <w:p w:rsidR="003E2C2F" w:rsidRPr="00820789" w:rsidRDefault="003E2C2F" w:rsidP="003E2C2F">
      <w:pPr>
        <w:widowControl w:val="0"/>
        <w:suppressAutoHyphens/>
        <w:autoSpaceDE w:val="0"/>
        <w:spacing w:after="0" w:line="240" w:lineRule="auto"/>
        <w:ind w:right="-824"/>
        <w:rPr>
          <w:rFonts w:ascii="Times New Roman" w:hAnsi="Times New Roman"/>
          <w:sz w:val="24"/>
          <w:szCs w:val="24"/>
          <w:lang w:eastAsia="ar-SA"/>
        </w:rPr>
      </w:pPr>
      <w:r w:rsidRPr="00820789">
        <w:rPr>
          <w:rFonts w:ascii="Times New Roman" w:hAnsi="Times New Roman"/>
          <w:sz w:val="24"/>
          <w:szCs w:val="24"/>
          <w:lang w:eastAsia="ar-SA"/>
        </w:rPr>
        <w:t>стягується штраф у розмірі 20  (двадцять) відсотків вартості неякісних (некомплектних) товарів;</w:t>
      </w: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За порушення строків поставки з боку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30 днів  - додатково стягується штраф у розмірі 7 відсотків вказаної вартості.</w:t>
      </w:r>
    </w:p>
    <w:p w:rsidR="001A04E4" w:rsidRDefault="001A04E4"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p>
    <w:p w:rsidR="003E2C2F" w:rsidRPr="00820789" w:rsidRDefault="003E2C2F" w:rsidP="003E2C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ar-SA"/>
        </w:rPr>
      </w:pPr>
      <w:r w:rsidRPr="00820789">
        <w:rPr>
          <w:rFonts w:ascii="Times New Roman" w:hAnsi="Times New Roman"/>
          <w:color w:val="000000"/>
          <w:sz w:val="24"/>
          <w:szCs w:val="24"/>
          <w:lang w:eastAsia="ar-SA"/>
        </w:rPr>
        <w:t>Умови договору про закупівлю  можуть бути змінені шляхом підписання сторонами додаткових угод у разі: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bookmarkStart w:id="1" w:name="o993"/>
      <w:bookmarkStart w:id="2" w:name="o1002"/>
      <w:bookmarkStart w:id="3" w:name="o1003"/>
      <w:bookmarkStart w:id="4" w:name="o1004"/>
      <w:bookmarkStart w:id="5" w:name="o1005"/>
      <w:bookmarkEnd w:id="1"/>
      <w:bookmarkEnd w:id="2"/>
      <w:bookmarkEnd w:id="3"/>
      <w:bookmarkEnd w:id="4"/>
      <w:bookmarkEnd w:id="5"/>
      <w:r w:rsidRPr="00820789">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5) узгодженої зміни ціни в бік зменшення (без зміни кількості (обсягу) та якості товарів, робіт і послуг);</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6) зміни ціни у зв’язку із зміною ставок податків і зборів пропорційно до змін таких ставок;</w:t>
      </w:r>
    </w:p>
    <w:p w:rsidR="003E2C2F" w:rsidRPr="00820789" w:rsidRDefault="003E2C2F" w:rsidP="003E2C2F">
      <w:pPr>
        <w:shd w:val="clear" w:color="auto" w:fill="FFFFFF"/>
        <w:spacing w:after="0" w:line="240" w:lineRule="auto"/>
        <w:ind w:firstLine="450"/>
        <w:jc w:val="both"/>
        <w:textAlignment w:val="baseline"/>
        <w:rPr>
          <w:rFonts w:ascii="Times New Roman" w:hAnsi="Times New Roman"/>
          <w:color w:val="000000"/>
          <w:sz w:val="24"/>
          <w:szCs w:val="24"/>
          <w:lang w:eastAsia="ru-RU"/>
        </w:rPr>
      </w:pPr>
      <w:r w:rsidRPr="00820789">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napToGrid w:val="0"/>
          <w:color w:val="000000"/>
          <w:sz w:val="24"/>
          <w:szCs w:val="24"/>
          <w:lang w:eastAsia="ar-SA"/>
        </w:rPr>
      </w:pPr>
      <w:r w:rsidRPr="00820789">
        <w:rPr>
          <w:rFonts w:ascii="Times New Roman" w:hAnsi="Times New Roman"/>
          <w:snapToGrid w:val="0"/>
          <w:color w:val="000000"/>
          <w:sz w:val="24"/>
          <w:szCs w:val="24"/>
          <w:lang w:eastAsia="ar-SA"/>
        </w:rPr>
        <w:t xml:space="preserve">Реквізити Постачальника: </w:t>
      </w:r>
      <w:r w:rsidRPr="00820789">
        <w:rPr>
          <w:rFonts w:ascii="Times New Roman" w:hAnsi="Times New Roman"/>
          <w:i/>
          <w:sz w:val="24"/>
          <w:szCs w:val="24"/>
          <w:lang w:eastAsia="ar-SA"/>
        </w:rPr>
        <w:t>(заповнюється Учасником)</w:t>
      </w:r>
    </w:p>
    <w:p w:rsidR="003E2C2F" w:rsidRPr="00820789" w:rsidRDefault="003E2C2F" w:rsidP="003E2C2F">
      <w:pPr>
        <w:widowControl w:val="0"/>
        <w:suppressAutoHyphens/>
        <w:autoSpaceDE w:val="0"/>
        <w:spacing w:after="0" w:line="240" w:lineRule="auto"/>
        <w:jc w:val="both"/>
        <w:rPr>
          <w:rFonts w:ascii="Times New Roman" w:hAnsi="Times New Roman"/>
          <w:snapToGrid w:val="0"/>
          <w:color w:val="000000"/>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napToGrid w:val="0"/>
          <w:color w:val="000000"/>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Прізвище та підпис уповноваженої особи</w:t>
      </w:r>
      <w:r w:rsidRPr="00820789">
        <w:rPr>
          <w:rFonts w:ascii="Times New Roman" w:hAnsi="Times New Roman"/>
          <w:sz w:val="24"/>
          <w:szCs w:val="24"/>
          <w:lang w:eastAsia="ar-SA"/>
        </w:rPr>
        <w:tab/>
        <w:t>М.П.</w:t>
      </w: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8C446C" w:rsidRDefault="008C446C"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p>
    <w:p w:rsidR="005F05F4" w:rsidRPr="00FA013D" w:rsidRDefault="005F05F4" w:rsidP="005F05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4"/>
          <w:lang w:eastAsia="ru-RU"/>
        </w:rPr>
      </w:pPr>
      <w:r w:rsidRPr="00FA013D">
        <w:rPr>
          <w:rFonts w:ascii="Times New Roman" w:hAnsi="Times New Roman"/>
          <w:b/>
          <w:sz w:val="24"/>
          <w:szCs w:val="24"/>
          <w:lang w:eastAsia="ru-RU"/>
        </w:rPr>
        <w:t>ДОДАТОК №</w:t>
      </w:r>
      <w:r>
        <w:rPr>
          <w:rFonts w:ascii="Times New Roman" w:hAnsi="Times New Roman"/>
          <w:b/>
          <w:sz w:val="24"/>
          <w:szCs w:val="24"/>
          <w:lang w:eastAsia="ru-RU"/>
        </w:rPr>
        <w:t>5</w:t>
      </w:r>
    </w:p>
    <w:p w:rsidR="003E2C2F" w:rsidRPr="00820789" w:rsidRDefault="003E2C2F" w:rsidP="003E2C2F">
      <w:pPr>
        <w:widowControl w:val="0"/>
        <w:suppressAutoHyphens/>
        <w:autoSpaceDE w:val="0"/>
        <w:spacing w:after="0" w:line="240" w:lineRule="auto"/>
        <w:jc w:val="center"/>
        <w:rPr>
          <w:rFonts w:ascii="Times New Roman CYR" w:hAnsi="Times New Roman CYR"/>
          <w:b/>
          <w:bCs/>
          <w:sz w:val="28"/>
          <w:szCs w:val="28"/>
          <w:lang w:eastAsia="ar-SA"/>
        </w:rPr>
      </w:pPr>
    </w:p>
    <w:p w:rsidR="003E2C2F" w:rsidRPr="00820789" w:rsidRDefault="003E2C2F" w:rsidP="003E2C2F">
      <w:pPr>
        <w:widowControl w:val="0"/>
        <w:suppressAutoHyphens/>
        <w:autoSpaceDE w:val="0"/>
        <w:spacing w:after="0" w:line="240" w:lineRule="auto"/>
        <w:jc w:val="center"/>
        <w:rPr>
          <w:rFonts w:ascii="Times New Roman CYR" w:hAnsi="Times New Roman CYR"/>
          <w:b/>
          <w:bCs/>
          <w:sz w:val="28"/>
          <w:szCs w:val="28"/>
          <w:lang w:eastAsia="ar-SA"/>
        </w:rPr>
      </w:pPr>
      <w:r w:rsidRPr="00820789">
        <w:rPr>
          <w:rFonts w:ascii="Times New Roman CYR" w:hAnsi="Times New Roman CYR"/>
          <w:b/>
          <w:bCs/>
          <w:sz w:val="28"/>
          <w:szCs w:val="28"/>
          <w:lang w:eastAsia="ar-SA"/>
        </w:rPr>
        <w:t>ТЕХНІЧНЕ ЗАВДАННЯ</w:t>
      </w:r>
    </w:p>
    <w:p w:rsidR="003E2C2F" w:rsidRPr="00820789" w:rsidRDefault="003E2C2F" w:rsidP="003E2C2F">
      <w:pPr>
        <w:widowControl w:val="0"/>
        <w:suppressAutoHyphens/>
        <w:autoSpaceDE w:val="0"/>
        <w:spacing w:after="0" w:line="240" w:lineRule="auto"/>
        <w:jc w:val="center"/>
        <w:rPr>
          <w:rFonts w:ascii="Times New Roman" w:hAnsi="Times New Roman"/>
          <w:b/>
          <w:bCs/>
          <w:sz w:val="24"/>
          <w:szCs w:val="24"/>
          <w:lang w:eastAsia="ar-SA"/>
        </w:rPr>
      </w:pPr>
    </w:p>
    <w:p w:rsidR="003E2C2F" w:rsidRPr="00820789" w:rsidRDefault="003E2C2F" w:rsidP="003E2C2F">
      <w:pPr>
        <w:widowControl w:val="0"/>
        <w:suppressAutoHyphens/>
        <w:autoSpaceDE w:val="0"/>
        <w:spacing w:after="0" w:line="240" w:lineRule="auto"/>
        <w:jc w:val="center"/>
        <w:rPr>
          <w:rFonts w:ascii="Times New Roman" w:hAnsi="Times New Roman"/>
          <w:b/>
          <w:bCs/>
          <w:sz w:val="24"/>
          <w:szCs w:val="24"/>
          <w:lang w:eastAsia="ar-SA"/>
        </w:rPr>
      </w:pPr>
      <w:r w:rsidRPr="00820789">
        <w:rPr>
          <w:rFonts w:ascii="Times New Roman" w:hAnsi="Times New Roman"/>
          <w:b/>
          <w:bCs/>
          <w:sz w:val="24"/>
          <w:szCs w:val="24"/>
          <w:lang w:eastAsia="ar-SA"/>
        </w:rPr>
        <w:t>Інформація  про необхідні технічні, якісні та кількісні характеристики предмета закупівлі</w:t>
      </w:r>
    </w:p>
    <w:p w:rsidR="003E2C2F" w:rsidRPr="00820789" w:rsidRDefault="003E2C2F" w:rsidP="003E2C2F">
      <w:pPr>
        <w:widowControl w:val="0"/>
        <w:suppressAutoHyphens/>
        <w:autoSpaceDE w:val="0"/>
        <w:spacing w:after="0" w:line="240" w:lineRule="auto"/>
        <w:jc w:val="center"/>
        <w:rPr>
          <w:rFonts w:ascii="Times New Roman" w:hAnsi="Times New Roman"/>
          <w:b/>
          <w:bCs/>
          <w:sz w:val="28"/>
          <w:szCs w:val="28"/>
          <w:lang w:eastAsia="ar-SA"/>
        </w:rPr>
      </w:pPr>
    </w:p>
    <w:p w:rsidR="00CC4326" w:rsidRDefault="003E2C2F" w:rsidP="00CC4326">
      <w:pPr>
        <w:widowControl w:val="0"/>
        <w:suppressAutoHyphens/>
        <w:autoSpaceDE w:val="0"/>
        <w:spacing w:after="0" w:line="240" w:lineRule="auto"/>
        <w:jc w:val="center"/>
        <w:rPr>
          <w:rFonts w:ascii="Times New Roman CYR" w:hAnsi="Times New Roman CYR"/>
          <w:b/>
          <w:bCs/>
          <w:sz w:val="24"/>
          <w:szCs w:val="24"/>
          <w:lang w:eastAsia="ar-SA"/>
        </w:rPr>
      </w:pPr>
      <w:r w:rsidRPr="00820789">
        <w:rPr>
          <w:rFonts w:ascii="Times New Roman" w:hAnsi="Times New Roman"/>
          <w:b/>
          <w:bCs/>
          <w:sz w:val="24"/>
          <w:szCs w:val="24"/>
          <w:lang w:eastAsia="ar-SA"/>
        </w:rPr>
        <w:t xml:space="preserve">Предмет закупівлі: </w:t>
      </w:r>
      <w:r w:rsidR="00CC4326" w:rsidRPr="00820789">
        <w:rPr>
          <w:rFonts w:ascii="Times New Roman CYR" w:hAnsi="Times New Roman CYR"/>
          <w:b/>
          <w:sz w:val="24"/>
          <w:szCs w:val="24"/>
          <w:lang w:eastAsia="ar-SA"/>
        </w:rPr>
        <w:t xml:space="preserve">016:2010 -  </w:t>
      </w:r>
      <w:r w:rsidR="00CC4326" w:rsidRPr="00820789">
        <w:rPr>
          <w:rFonts w:ascii="Times New Roman CYR" w:hAnsi="Times New Roman CYR"/>
          <w:b/>
          <w:bCs/>
          <w:sz w:val="24"/>
          <w:szCs w:val="24"/>
          <w:lang w:eastAsia="ar-SA"/>
        </w:rPr>
        <w:t>29.10.3</w:t>
      </w:r>
      <w:r w:rsidR="00CC4326" w:rsidRPr="001F60F4">
        <w:rPr>
          <w:rFonts w:ascii="Times New Roman CYR" w:hAnsi="Times New Roman CYR"/>
          <w:b/>
          <w:bCs/>
          <w:sz w:val="24"/>
          <w:szCs w:val="24"/>
          <w:lang w:eastAsia="ar-SA"/>
        </w:rPr>
        <w:t>:</w:t>
      </w:r>
      <w:r w:rsidR="00CC4326">
        <w:rPr>
          <w:rFonts w:ascii="Times New Roman CYR" w:hAnsi="Times New Roman CYR"/>
          <w:b/>
          <w:sz w:val="24"/>
          <w:szCs w:val="24"/>
          <w:lang w:eastAsia="ar-SA"/>
        </w:rPr>
        <w:t xml:space="preserve"> </w:t>
      </w:r>
      <w:r w:rsidR="00CC4326">
        <w:rPr>
          <w:rFonts w:ascii="Times New Roman CYR" w:hAnsi="Times New Roman CYR"/>
          <w:b/>
          <w:bCs/>
          <w:sz w:val="24"/>
          <w:szCs w:val="24"/>
          <w:lang w:eastAsia="ar-SA"/>
        </w:rPr>
        <w:t>А</w:t>
      </w:r>
      <w:r w:rsidR="00CC4326" w:rsidRPr="00820789">
        <w:rPr>
          <w:rFonts w:ascii="Times New Roman CYR" w:hAnsi="Times New Roman CYR"/>
          <w:b/>
          <w:bCs/>
          <w:sz w:val="24"/>
          <w:szCs w:val="24"/>
          <w:lang w:eastAsia="ar-SA"/>
        </w:rPr>
        <w:t xml:space="preserve">втомобілі для перевезення не менше ніж 10 людей </w:t>
      </w:r>
      <w:r w:rsidR="00CC4326">
        <w:rPr>
          <w:rFonts w:ascii="Times New Roman CYR" w:hAnsi="Times New Roman CYR"/>
          <w:b/>
          <w:bCs/>
          <w:sz w:val="24"/>
          <w:szCs w:val="24"/>
          <w:lang w:eastAsia="ar-SA"/>
        </w:rPr>
        <w:t>(Шкільний автобус – 3 одиниці)</w:t>
      </w:r>
    </w:p>
    <w:p w:rsidR="00CC4326" w:rsidRPr="001F60F4" w:rsidRDefault="00CC4326" w:rsidP="00CC4326">
      <w:pPr>
        <w:widowControl w:val="0"/>
        <w:suppressAutoHyphens/>
        <w:autoSpaceDE w:val="0"/>
        <w:spacing w:after="0" w:line="240" w:lineRule="auto"/>
        <w:jc w:val="center"/>
        <w:rPr>
          <w:rFonts w:ascii="Times New Roman CYR" w:hAnsi="Times New Roman CYR"/>
          <w:b/>
          <w:sz w:val="24"/>
          <w:szCs w:val="24"/>
          <w:lang w:eastAsia="ar-SA"/>
        </w:rPr>
      </w:pPr>
      <w:r>
        <w:rPr>
          <w:rFonts w:ascii="Times New Roman CYR" w:hAnsi="Times New Roman CYR"/>
          <w:b/>
          <w:bCs/>
          <w:sz w:val="24"/>
          <w:szCs w:val="24"/>
          <w:lang w:eastAsia="ar-SA"/>
        </w:rPr>
        <w:t xml:space="preserve">ДК 021:2015 - 34121000-1. Міські та туристичні автобуси </w:t>
      </w:r>
    </w:p>
    <w:p w:rsidR="003E2C2F" w:rsidRPr="00820789" w:rsidRDefault="003E2C2F" w:rsidP="003E2C2F">
      <w:pPr>
        <w:widowControl w:val="0"/>
        <w:suppressAutoHyphens/>
        <w:autoSpaceDE w:val="0"/>
        <w:spacing w:after="0" w:line="240" w:lineRule="auto"/>
        <w:ind w:firstLine="709"/>
        <w:jc w:val="both"/>
        <w:rPr>
          <w:rFonts w:ascii="Times New Roman" w:hAnsi="Times New Roman"/>
          <w:b/>
          <w:sz w:val="24"/>
          <w:szCs w:val="24"/>
          <w:lang w:eastAsia="ar-SA"/>
        </w:rPr>
      </w:pPr>
      <w:r w:rsidRPr="00820789">
        <w:rPr>
          <w:rFonts w:ascii="Times New Roman" w:hAnsi="Times New Roman"/>
          <w:b/>
          <w:sz w:val="24"/>
          <w:szCs w:val="24"/>
          <w:lang w:eastAsia="ar-SA"/>
        </w:rPr>
        <w:t xml:space="preserve">Обсяг закупівлі – </w:t>
      </w:r>
      <w:r w:rsidR="00842605">
        <w:rPr>
          <w:rFonts w:ascii="Times New Roman" w:hAnsi="Times New Roman"/>
          <w:b/>
          <w:sz w:val="24"/>
          <w:szCs w:val="24"/>
          <w:lang w:eastAsia="ar-SA"/>
        </w:rPr>
        <w:t>3</w:t>
      </w:r>
      <w:r w:rsidRPr="00820789">
        <w:rPr>
          <w:rFonts w:ascii="Times New Roman" w:hAnsi="Times New Roman"/>
          <w:b/>
          <w:sz w:val="24"/>
          <w:szCs w:val="24"/>
          <w:lang w:eastAsia="ar-SA"/>
        </w:rPr>
        <w:t xml:space="preserve"> одиниц</w:t>
      </w:r>
      <w:r w:rsidR="00842605">
        <w:rPr>
          <w:rFonts w:ascii="Times New Roman" w:hAnsi="Times New Roman"/>
          <w:b/>
          <w:sz w:val="24"/>
          <w:szCs w:val="24"/>
          <w:lang w:eastAsia="ar-SA"/>
        </w:rPr>
        <w:t>і</w:t>
      </w:r>
    </w:p>
    <w:p w:rsidR="003E2C2F" w:rsidRPr="00820789" w:rsidRDefault="003E2C2F" w:rsidP="003E2C2F">
      <w:pPr>
        <w:widowControl w:val="0"/>
        <w:suppressAutoHyphens/>
        <w:autoSpaceDE w:val="0"/>
        <w:spacing w:after="0" w:line="240" w:lineRule="auto"/>
        <w:ind w:firstLine="709"/>
        <w:jc w:val="both"/>
        <w:rPr>
          <w:rFonts w:ascii="Times New Roman" w:hAnsi="Times New Roman"/>
          <w:b/>
          <w:sz w:val="24"/>
          <w:szCs w:val="24"/>
          <w:lang w:eastAsia="ar-SA"/>
        </w:rPr>
      </w:pPr>
      <w:r w:rsidRPr="00820789">
        <w:rPr>
          <w:rFonts w:ascii="Times New Roman" w:hAnsi="Times New Roman"/>
          <w:b/>
          <w:sz w:val="24"/>
          <w:szCs w:val="24"/>
          <w:lang w:eastAsia="ar-SA"/>
        </w:rPr>
        <w:t>Місце поставки:</w:t>
      </w:r>
      <w:r w:rsidRPr="00820789">
        <w:rPr>
          <w:rFonts w:ascii="Times New Roman" w:hAnsi="Times New Roman"/>
          <w:b/>
          <w:color w:val="000000"/>
          <w:sz w:val="24"/>
          <w:szCs w:val="24"/>
          <w:lang w:eastAsia="ar-SA"/>
        </w:rPr>
        <w:t xml:space="preserve"> </w:t>
      </w:r>
      <w:r w:rsidRPr="00820789">
        <w:rPr>
          <w:rFonts w:ascii="Times New Roman" w:hAnsi="Times New Roman"/>
          <w:b/>
          <w:bCs/>
          <w:color w:val="000000"/>
          <w:sz w:val="24"/>
          <w:szCs w:val="24"/>
          <w:lang w:eastAsia="ar-SA"/>
        </w:rPr>
        <w:t xml:space="preserve">вул. </w:t>
      </w:r>
      <w:r w:rsidR="00B969CD">
        <w:rPr>
          <w:rFonts w:ascii="Times New Roman" w:hAnsi="Times New Roman"/>
          <w:b/>
          <w:bCs/>
          <w:color w:val="000000"/>
          <w:sz w:val="24"/>
          <w:szCs w:val="24"/>
          <w:lang w:eastAsia="ar-SA"/>
        </w:rPr>
        <w:t>Пушкіна,</w:t>
      </w:r>
      <w:r w:rsidR="00CC4326">
        <w:rPr>
          <w:rFonts w:ascii="Times New Roman" w:hAnsi="Times New Roman"/>
          <w:b/>
          <w:bCs/>
          <w:color w:val="000000"/>
          <w:sz w:val="24"/>
          <w:szCs w:val="24"/>
          <w:lang w:eastAsia="ar-SA"/>
        </w:rPr>
        <w:t xml:space="preserve">8, смт. Воловець, Закарпатська обл.,89100,Україна </w:t>
      </w:r>
    </w:p>
    <w:p w:rsidR="003E2C2F" w:rsidRPr="00820789" w:rsidRDefault="003E2C2F" w:rsidP="003E2C2F">
      <w:pPr>
        <w:widowControl w:val="0"/>
        <w:suppressAutoHyphens/>
        <w:autoSpaceDE w:val="0"/>
        <w:spacing w:after="0" w:line="240" w:lineRule="auto"/>
        <w:ind w:firstLine="709"/>
        <w:rPr>
          <w:rFonts w:ascii="Times New Roman" w:hAnsi="Times New Roman"/>
          <w:sz w:val="24"/>
          <w:szCs w:val="24"/>
          <w:lang w:eastAsia="ar-SA"/>
        </w:rPr>
      </w:pPr>
    </w:p>
    <w:p w:rsidR="003E2C2F" w:rsidRPr="00820789" w:rsidRDefault="003E2C2F" w:rsidP="003E2C2F">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             Учасники процедури закупівлі повинні надати в складі пропозицій конкурсних торгів інформацію та/або документи, які підтверджують захист довкілля, відповідність пропозиції конкурсних торгів учасника технічним, якісним, кількісним та іншим вимогам до предмета закупівлі, встановлених Замовником.</w:t>
      </w:r>
    </w:p>
    <w:p w:rsidR="003E2C2F" w:rsidRPr="00820789" w:rsidRDefault="003E2C2F" w:rsidP="003E2C2F">
      <w:pPr>
        <w:widowControl w:val="0"/>
        <w:suppressAutoHyphens/>
        <w:autoSpaceDE w:val="0"/>
        <w:spacing w:after="0" w:line="240" w:lineRule="auto"/>
        <w:ind w:firstLine="709"/>
        <w:jc w:val="both"/>
        <w:rPr>
          <w:rFonts w:ascii="Times New Roman" w:hAnsi="Times New Roman"/>
          <w:sz w:val="24"/>
          <w:szCs w:val="24"/>
          <w:lang w:eastAsia="ar-SA"/>
        </w:rPr>
      </w:pPr>
      <w:r w:rsidRPr="00820789">
        <w:rPr>
          <w:rFonts w:ascii="Times New Roman" w:hAnsi="Times New Roman"/>
          <w:sz w:val="24"/>
          <w:szCs w:val="24"/>
          <w:lang w:eastAsia="ar-SA"/>
        </w:rPr>
        <w:t>Учасник повинен передати  Замовнику  товар,  якість якого відповідає умовам, встановленим в Україні стандартів, ТУ, ДСТУ та іншим нормативним документам</w:t>
      </w:r>
      <w:r w:rsidRPr="00820789">
        <w:rPr>
          <w:rFonts w:ascii="Times New Roman" w:hAnsi="Times New Roman"/>
          <w:color w:val="000000"/>
          <w:sz w:val="24"/>
          <w:szCs w:val="24"/>
          <w:lang w:eastAsia="ar-SA"/>
        </w:rPr>
        <w:t>.</w:t>
      </w:r>
      <w:r w:rsidRPr="00820789">
        <w:rPr>
          <w:rFonts w:ascii="Times New Roman" w:hAnsi="Times New Roman"/>
          <w:sz w:val="24"/>
          <w:szCs w:val="24"/>
          <w:lang w:eastAsia="ar-SA"/>
        </w:rPr>
        <w:t xml:space="preserve"> Товар, що постачається, не повинен був перебувати в експлуатації і не повинен був порушений термін та умови його зберігання. </w:t>
      </w:r>
    </w:p>
    <w:p w:rsidR="003E2C2F" w:rsidRPr="00820789" w:rsidRDefault="003E2C2F" w:rsidP="003E2C2F">
      <w:pPr>
        <w:widowControl w:val="0"/>
        <w:suppressAutoHyphens/>
        <w:autoSpaceDE w:val="0"/>
        <w:spacing w:after="0" w:line="240" w:lineRule="auto"/>
        <w:ind w:firstLine="720"/>
        <w:jc w:val="both"/>
        <w:rPr>
          <w:rFonts w:ascii="Times New Roman" w:hAnsi="Times New Roman"/>
          <w:sz w:val="24"/>
          <w:szCs w:val="24"/>
          <w:lang w:eastAsia="ar-SA"/>
        </w:rPr>
      </w:pPr>
      <w:r w:rsidRPr="00820789">
        <w:rPr>
          <w:rFonts w:ascii="Times New Roman" w:hAnsi="Times New Roman"/>
          <w:sz w:val="24"/>
          <w:szCs w:val="24"/>
          <w:lang w:eastAsia="ar-SA"/>
        </w:rPr>
        <w:t>Шкільний автобус повинен відповідати національному стандарту України ДСТУ 7013:2009 «Автобуси спеціальні для перевезення школярів. Технічні вимоги» (без урахування автобусів для перевезення школярів з обмеженою здатністю до пересування).</w:t>
      </w:r>
    </w:p>
    <w:p w:rsidR="003E2C2F" w:rsidRPr="00820789" w:rsidRDefault="003E2C2F" w:rsidP="003E2C2F">
      <w:pPr>
        <w:widowControl w:val="0"/>
        <w:suppressAutoHyphens/>
        <w:autoSpaceDE w:val="0"/>
        <w:spacing w:after="0" w:line="240" w:lineRule="auto"/>
        <w:ind w:firstLine="360"/>
        <w:jc w:val="both"/>
        <w:rPr>
          <w:rFonts w:ascii="Times New Roman" w:hAnsi="Times New Roman"/>
          <w:sz w:val="24"/>
          <w:szCs w:val="24"/>
          <w:lang w:eastAsia="ar-SA"/>
        </w:rPr>
      </w:pPr>
      <w:r w:rsidRPr="00820789">
        <w:rPr>
          <w:rFonts w:ascii="Times New Roman" w:hAnsi="Times New Roman"/>
          <w:sz w:val="24"/>
          <w:szCs w:val="24"/>
          <w:lang w:eastAsia="ar-SA"/>
        </w:rPr>
        <w:tab/>
        <w:t xml:space="preserve">Шкільний автобус повинен мати торгову марку, бути новим (2015-2016 року випуску), технічно справним, комплектуючі та матеріали – такі, що не були у вживанні. При виготовленні автобусу мають застосовуватись заходи із захисту довкілля. </w:t>
      </w:r>
    </w:p>
    <w:p w:rsidR="003E2C2F" w:rsidRPr="00820789" w:rsidRDefault="003E2C2F" w:rsidP="003E2C2F">
      <w:pPr>
        <w:widowControl w:val="0"/>
        <w:suppressAutoHyphens/>
        <w:autoSpaceDE w:val="0"/>
        <w:spacing w:after="0" w:line="240" w:lineRule="auto"/>
        <w:ind w:firstLine="720"/>
        <w:jc w:val="both"/>
        <w:rPr>
          <w:rFonts w:ascii="Times New Roman" w:hAnsi="Times New Roman"/>
          <w:sz w:val="24"/>
          <w:szCs w:val="24"/>
          <w:lang w:eastAsia="ar-SA"/>
        </w:rPr>
      </w:pPr>
      <w:r w:rsidRPr="00820789">
        <w:rPr>
          <w:rFonts w:ascii="Times New Roman" w:hAnsi="Times New Roman"/>
          <w:sz w:val="24"/>
          <w:szCs w:val="24"/>
          <w:lang w:eastAsia="ar-SA"/>
        </w:rPr>
        <w:t>Шкільний автобус повинен бути у виконанні, передбаченому нормативно-технічною документацією виробника і готовим до експлуатації. Він повинен відповідати вимогам нормативно-правових актів України щодо допуску транспортних засобів до експлуатації, чинним на дату розкриття конкурсних пропозицій.</w:t>
      </w:r>
    </w:p>
    <w:p w:rsidR="003E2C2F" w:rsidRPr="00820789" w:rsidRDefault="003E2C2F" w:rsidP="003E2C2F">
      <w:pPr>
        <w:widowControl w:val="0"/>
        <w:suppressAutoHyphens/>
        <w:autoSpaceDE w:val="0"/>
        <w:spacing w:after="0" w:line="240" w:lineRule="auto"/>
        <w:ind w:firstLine="720"/>
        <w:jc w:val="both"/>
        <w:rPr>
          <w:rFonts w:ascii="Times New Roman" w:hAnsi="Times New Roman"/>
          <w:sz w:val="24"/>
          <w:szCs w:val="24"/>
          <w:lang w:eastAsia="ar-SA"/>
        </w:rPr>
      </w:pPr>
      <w:r w:rsidRPr="00820789">
        <w:rPr>
          <w:rFonts w:ascii="Times New Roman" w:hAnsi="Times New Roman"/>
          <w:sz w:val="24"/>
          <w:szCs w:val="24"/>
          <w:lang w:eastAsia="ar-SA"/>
        </w:rPr>
        <w:t xml:space="preserve">Шкільний автобус повинен бути з показниками на спідометрі не більше </w:t>
      </w:r>
      <w:smartTag w:uri="urn:schemas-microsoft-com:office:smarttags" w:element="metricconverter">
        <w:smartTagPr>
          <w:attr w:name="ProductID" w:val="1000 км"/>
        </w:smartTagPr>
        <w:r w:rsidRPr="00820789">
          <w:rPr>
            <w:rFonts w:ascii="Times New Roman" w:hAnsi="Times New Roman"/>
            <w:sz w:val="24"/>
            <w:szCs w:val="24"/>
            <w:lang w:eastAsia="ar-SA"/>
          </w:rPr>
          <w:t>1000 км</w:t>
        </w:r>
      </w:smartTag>
      <w:r w:rsidRPr="00820789">
        <w:rPr>
          <w:rFonts w:ascii="Times New Roman" w:hAnsi="Times New Roman"/>
          <w:sz w:val="24"/>
          <w:szCs w:val="24"/>
          <w:lang w:eastAsia="ar-SA"/>
        </w:rPr>
        <w:t xml:space="preserve">. </w:t>
      </w:r>
    </w:p>
    <w:p w:rsidR="003E2C2F" w:rsidRPr="00820789" w:rsidRDefault="003E2C2F" w:rsidP="003E2C2F">
      <w:pPr>
        <w:widowControl w:val="0"/>
        <w:tabs>
          <w:tab w:val="left" w:pos="720"/>
        </w:tabs>
        <w:suppressAutoHyphens/>
        <w:autoSpaceDE w:val="0"/>
        <w:spacing w:after="0" w:line="240" w:lineRule="auto"/>
        <w:ind w:firstLine="540"/>
        <w:jc w:val="both"/>
        <w:rPr>
          <w:rFonts w:ascii="Times New Roman" w:hAnsi="Times New Roman"/>
          <w:sz w:val="24"/>
          <w:szCs w:val="24"/>
          <w:lang w:eastAsia="ar-SA"/>
        </w:rPr>
      </w:pPr>
      <w:r w:rsidRPr="00820789">
        <w:rPr>
          <w:rFonts w:ascii="Times New Roman" w:hAnsi="Times New Roman"/>
          <w:sz w:val="24"/>
          <w:szCs w:val="24"/>
          <w:lang w:eastAsia="ar-SA"/>
        </w:rPr>
        <w:tab/>
        <w:t>Шкільний автобус має постачатися у комплекті з запасним колесом, знаком аварійної зупинки, противідкатним упором та стандартним набором інструментів, що включає обов’язково  домкрат, колісний ключ.</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w:hAnsi="Times New Roman"/>
          <w:sz w:val="24"/>
          <w:szCs w:val="24"/>
          <w:lang w:eastAsia="ar-SA"/>
        </w:rPr>
        <w:tab/>
        <w:t>На лівому та правому боках має бути нанесено надпис «Шкільний автобус».</w:t>
      </w:r>
    </w:p>
    <w:p w:rsidR="003E2C2F" w:rsidRPr="00820789" w:rsidRDefault="003E2C2F" w:rsidP="003E2C2F">
      <w:pPr>
        <w:widowControl w:val="0"/>
        <w:suppressAutoHyphens/>
        <w:autoSpaceDE w:val="0"/>
        <w:spacing w:after="0" w:line="240" w:lineRule="auto"/>
        <w:ind w:firstLine="540"/>
        <w:jc w:val="both"/>
        <w:rPr>
          <w:rFonts w:ascii="Times New Roman" w:hAnsi="Times New Roman"/>
          <w:sz w:val="24"/>
          <w:szCs w:val="24"/>
          <w:lang w:eastAsia="ar-SA"/>
        </w:rPr>
      </w:pPr>
      <w:r w:rsidRPr="00820789">
        <w:rPr>
          <w:rFonts w:ascii="Times New Roman" w:hAnsi="Times New Roman"/>
          <w:sz w:val="24"/>
          <w:szCs w:val="24"/>
          <w:lang w:eastAsia="ar-SA"/>
        </w:rPr>
        <w:t xml:space="preserve">   Має бути встановний проблисковий маячок.</w:t>
      </w:r>
    </w:p>
    <w:p w:rsidR="003E2C2F" w:rsidRDefault="003E2C2F" w:rsidP="003E2C2F">
      <w:pPr>
        <w:widowControl w:val="0"/>
        <w:suppressAutoHyphens/>
        <w:autoSpaceDE w:val="0"/>
        <w:spacing w:after="0" w:line="240" w:lineRule="auto"/>
        <w:ind w:firstLine="709"/>
        <w:jc w:val="both"/>
        <w:rPr>
          <w:rFonts w:ascii="Times New Roman" w:hAnsi="Times New Roman"/>
          <w:sz w:val="24"/>
          <w:szCs w:val="24"/>
          <w:lang w:eastAsia="ar-SA"/>
        </w:rPr>
      </w:pPr>
      <w:r w:rsidRPr="00820789">
        <w:rPr>
          <w:rFonts w:ascii="Times New Roman" w:hAnsi="Times New Roman"/>
          <w:sz w:val="24"/>
          <w:szCs w:val="24"/>
          <w:lang w:eastAsia="ar-SA"/>
        </w:rPr>
        <w:t>Обов’язкова наявність автономного обігрівача.</w:t>
      </w:r>
    </w:p>
    <w:p w:rsidR="00940601" w:rsidRDefault="00940601" w:rsidP="003E2C2F">
      <w:pPr>
        <w:widowControl w:val="0"/>
        <w:suppressAutoHyphens/>
        <w:autoSpaceDE w:val="0"/>
        <w:spacing w:after="0" w:line="240" w:lineRule="auto"/>
        <w:ind w:firstLine="709"/>
        <w:jc w:val="both"/>
        <w:rPr>
          <w:rFonts w:ascii="Times New Roman" w:hAnsi="Times New Roman"/>
          <w:sz w:val="24"/>
          <w:szCs w:val="24"/>
          <w:lang w:eastAsia="ar-S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Тип кузова:</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одноповерховий, суцільнометалевий, зварний, вагонного типу, робоче місце водія відокремлене перегородкою.</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Кількість дверей:</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Двоє дверей по правому борту, одні двері водія по лівому борту.</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Пасажировмісність:</w:t>
            </w:r>
          </w:p>
          <w:p w:rsidR="00940601" w:rsidRPr="00820789" w:rsidRDefault="00940601" w:rsidP="00287F99">
            <w:pPr>
              <w:widowControl w:val="0"/>
              <w:numPr>
                <w:ilvl w:val="0"/>
                <w:numId w:val="7"/>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місць для сидіння,</w:t>
            </w: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 xml:space="preserve"> в т.ч. місце водія</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30</w:t>
            </w: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1</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Планування салону</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чотирьохрядне</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Колісна формула</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940601"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4х2</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lastRenderedPageBreak/>
              <w:t>паливо</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дизельне </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Зчеплення</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сухе, фрикційне, однодискове, з гідравлічним приводом</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Підвіска</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Передня: </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залежна, на поздовжніх напівеліптичних ресорах, з гідравлічними телескопічними амортизаторами;</w:t>
            </w:r>
          </w:p>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Задня: </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залежна, на поздовжніх напівеліптичних ресорах та додаткових підресорниках, з гідравлічними телескопічними амортизаторами</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Рульове керування</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з гідропідсилювачем</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Гальмові системи</w:t>
            </w:r>
          </w:p>
          <w:p w:rsidR="00940601" w:rsidRPr="00820789" w:rsidRDefault="00940601" w:rsidP="00287F99">
            <w:pPr>
              <w:widowControl w:val="0"/>
              <w:numPr>
                <w:ilvl w:val="0"/>
                <w:numId w:val="8"/>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робоча:</w:t>
            </w: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numPr>
                <w:ilvl w:val="0"/>
                <w:numId w:val="8"/>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запасна:</w:t>
            </w:r>
          </w:p>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numPr>
                <w:ilvl w:val="0"/>
                <w:numId w:val="8"/>
              </w:numPr>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стоянкова:</w:t>
            </w: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Пневматична, двоконтурна, з розподілом </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контурів по осях, гальмові механізми передніх та задній коліс – барабанні, з АБС.</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Один із контурів робочої гальмової системи.</w:t>
            </w:r>
          </w:p>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Гальмові механізми задніх коліс, що приводяться в дію пружинними енергоакумуляторами.</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Контрольна витрата палива при V, км/год л/100км</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при русі з постійною швидкістю </w:t>
            </w:r>
            <w:smartTag w:uri="urn:schemas-microsoft-com:office:smarttags" w:element="metricconverter">
              <w:smartTagPr>
                <w:attr w:name="ProductID" w:val="60 км/год"/>
              </w:smartTagPr>
              <w:r w:rsidRPr="00820789">
                <w:rPr>
                  <w:rFonts w:ascii="Times New Roman" w:hAnsi="Times New Roman"/>
                  <w:sz w:val="24"/>
                  <w:szCs w:val="24"/>
                  <w:lang w:eastAsia="ar-SA"/>
                </w:rPr>
                <w:t>60 км/год</w:t>
              </w:r>
            </w:smartTag>
            <w:r w:rsidRPr="00820789">
              <w:rPr>
                <w:rFonts w:ascii="Times New Roman" w:hAnsi="Times New Roman"/>
                <w:sz w:val="24"/>
                <w:szCs w:val="24"/>
                <w:lang w:eastAsia="ar-SA"/>
              </w:rPr>
              <w:t xml:space="preserve"> – не більше 19</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Моторесурс двигуна, тис. км</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500</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Корозійна стійкість кузова, років</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5</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287F99">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Екологічні норми :</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не нижче </w:t>
            </w:r>
            <w:r w:rsidRPr="00940601">
              <w:rPr>
                <w:rFonts w:ascii="Times New Roman" w:hAnsi="Times New Roman"/>
                <w:sz w:val="24"/>
                <w:szCs w:val="24"/>
                <w:lang w:eastAsia="ar-SA"/>
              </w:rPr>
              <w:t>EVRO</w:t>
            </w:r>
            <w:r w:rsidRPr="00820789">
              <w:rPr>
                <w:rFonts w:ascii="Times New Roman" w:hAnsi="Times New Roman"/>
                <w:sz w:val="24"/>
                <w:szCs w:val="24"/>
                <w:lang w:eastAsia="ar-SA"/>
              </w:rPr>
              <w:t xml:space="preserve">-5 </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 xml:space="preserve">Наявність регіональних станцій гарантійного та технічного обслуговування на території </w:t>
            </w:r>
            <w:r>
              <w:rPr>
                <w:rFonts w:ascii="Times New Roman" w:hAnsi="Times New Roman"/>
                <w:sz w:val="24"/>
                <w:szCs w:val="24"/>
                <w:lang w:eastAsia="ar-SA"/>
              </w:rPr>
              <w:t>Закарпатської</w:t>
            </w:r>
            <w:r w:rsidRPr="00820789">
              <w:rPr>
                <w:rFonts w:ascii="Times New Roman" w:hAnsi="Times New Roman"/>
                <w:sz w:val="24"/>
                <w:szCs w:val="24"/>
                <w:lang w:eastAsia="ar-SA"/>
              </w:rPr>
              <w:t xml:space="preserve"> області</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940601"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не менше 1 СТО</w:t>
            </w:r>
          </w:p>
        </w:tc>
      </w:tr>
      <w:tr w:rsidR="00940601" w:rsidRPr="00C25B41" w:rsidTr="00940601">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rPr>
                <w:rFonts w:ascii="Times New Roman" w:hAnsi="Times New Roman"/>
                <w:sz w:val="24"/>
                <w:szCs w:val="24"/>
                <w:lang w:eastAsia="ar-SA"/>
              </w:rPr>
            </w:pPr>
            <w:r w:rsidRPr="00820789">
              <w:rPr>
                <w:rFonts w:ascii="Times New Roman" w:hAnsi="Times New Roman"/>
                <w:sz w:val="24"/>
                <w:szCs w:val="24"/>
                <w:lang w:eastAsia="ar-SA"/>
              </w:rPr>
              <w:t>Гарантійний термін експлуатації</w:t>
            </w:r>
          </w:p>
        </w:tc>
        <w:tc>
          <w:tcPr>
            <w:tcW w:w="4680" w:type="dxa"/>
            <w:tcBorders>
              <w:top w:val="single" w:sz="4" w:space="0" w:color="auto"/>
              <w:left w:val="single" w:sz="4" w:space="0" w:color="auto"/>
              <w:bottom w:val="single" w:sz="4" w:space="0" w:color="auto"/>
              <w:right w:val="single" w:sz="4" w:space="0" w:color="auto"/>
            </w:tcBorders>
            <w:vAlign w:val="center"/>
          </w:tcPr>
          <w:p w:rsidR="00940601" w:rsidRPr="00820789" w:rsidRDefault="00940601" w:rsidP="00940601">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 xml:space="preserve">не менше 24 місяців </w:t>
            </w:r>
          </w:p>
        </w:tc>
      </w:tr>
    </w:tbl>
    <w:p w:rsidR="003E2C2F" w:rsidRDefault="003E2C2F" w:rsidP="00C7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en-US" w:eastAsia="ru-RU"/>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tblGrid>
      <w:tr w:rsidR="00940601" w:rsidRPr="00C25B41" w:rsidTr="00287F99">
        <w:tc>
          <w:tcPr>
            <w:tcW w:w="9360" w:type="dxa"/>
            <w:gridSpan w:val="2"/>
            <w:vAlign w:val="center"/>
          </w:tcPr>
          <w:p w:rsidR="00940601" w:rsidRPr="00820789" w:rsidRDefault="00940601" w:rsidP="00287F99">
            <w:pPr>
              <w:widowControl w:val="0"/>
              <w:suppressAutoHyphens/>
              <w:autoSpaceDE w:val="0"/>
              <w:spacing w:after="0" w:line="240" w:lineRule="auto"/>
              <w:jc w:val="center"/>
              <w:rPr>
                <w:rFonts w:ascii="Times New Roman" w:hAnsi="Times New Roman"/>
                <w:sz w:val="24"/>
                <w:szCs w:val="24"/>
                <w:lang w:eastAsia="ar-SA"/>
              </w:rPr>
            </w:pPr>
            <w:r w:rsidRPr="00820789">
              <w:rPr>
                <w:rFonts w:ascii="Times New Roman" w:hAnsi="Times New Roman"/>
                <w:b/>
                <w:sz w:val="24"/>
                <w:szCs w:val="24"/>
                <w:lang w:eastAsia="ar-SA"/>
              </w:rPr>
              <w:t>Інші вимоги</w:t>
            </w:r>
          </w:p>
        </w:tc>
      </w:tr>
      <w:tr w:rsidR="00940601" w:rsidRPr="00C25B41" w:rsidTr="00287F99">
        <w:tc>
          <w:tcPr>
            <w:tcW w:w="4680" w:type="dxa"/>
            <w:vAlign w:val="center"/>
          </w:tcPr>
          <w:p w:rsidR="00940601" w:rsidRPr="00820789" w:rsidRDefault="00940601" w:rsidP="00287F99">
            <w:pPr>
              <w:widowControl w:val="0"/>
              <w:suppressAutoHyphens/>
              <w:autoSpaceDE w:val="0"/>
              <w:spacing w:after="0" w:line="240" w:lineRule="auto"/>
              <w:ind w:left="72"/>
              <w:rPr>
                <w:rFonts w:ascii="Times New Roman" w:hAnsi="Times New Roman"/>
                <w:sz w:val="24"/>
                <w:szCs w:val="24"/>
                <w:lang w:eastAsia="ar-SA"/>
              </w:rPr>
            </w:pPr>
            <w:r w:rsidRPr="00820789">
              <w:rPr>
                <w:rFonts w:ascii="Times New Roman" w:hAnsi="Times New Roman"/>
                <w:sz w:val="24"/>
                <w:szCs w:val="24"/>
                <w:lang w:eastAsia="ar-SA"/>
              </w:rPr>
              <w:t xml:space="preserve">При поставці надати копію сертифікату УкрСЕПРО відповідності на шкільний автобус, що пропонується </w:t>
            </w:r>
          </w:p>
        </w:tc>
        <w:tc>
          <w:tcPr>
            <w:tcW w:w="4680" w:type="dxa"/>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p>
        </w:tc>
      </w:tr>
      <w:tr w:rsidR="00940601" w:rsidRPr="00C25B41" w:rsidTr="00287F99">
        <w:tc>
          <w:tcPr>
            <w:tcW w:w="4680" w:type="dxa"/>
            <w:vAlign w:val="center"/>
          </w:tcPr>
          <w:p w:rsidR="00940601" w:rsidRPr="00820789" w:rsidRDefault="00940601" w:rsidP="00287F99">
            <w:pPr>
              <w:widowControl w:val="0"/>
              <w:suppressAutoHyphens/>
              <w:autoSpaceDE w:val="0"/>
              <w:spacing w:after="0" w:line="240" w:lineRule="auto"/>
              <w:ind w:left="72"/>
              <w:rPr>
                <w:rFonts w:ascii="Times New Roman" w:hAnsi="Times New Roman"/>
                <w:sz w:val="24"/>
                <w:szCs w:val="24"/>
                <w:lang w:eastAsia="ar-SA"/>
              </w:rPr>
            </w:pPr>
            <w:r w:rsidRPr="00820789">
              <w:rPr>
                <w:rFonts w:ascii="Times New Roman" w:hAnsi="Times New Roman"/>
                <w:sz w:val="24"/>
                <w:szCs w:val="24"/>
                <w:lang w:eastAsia="ar-SA"/>
              </w:rPr>
              <w:t xml:space="preserve">Гарантійний термін </w:t>
            </w:r>
          </w:p>
        </w:tc>
        <w:tc>
          <w:tcPr>
            <w:tcW w:w="4680" w:type="dxa"/>
            <w:vAlign w:val="center"/>
          </w:tcPr>
          <w:p w:rsidR="00940601" w:rsidRPr="00820789" w:rsidRDefault="00940601" w:rsidP="00287F99">
            <w:pPr>
              <w:widowControl w:val="0"/>
              <w:suppressAutoHyphens/>
              <w:autoSpaceDE w:val="0"/>
              <w:spacing w:after="0" w:line="240" w:lineRule="auto"/>
              <w:jc w:val="both"/>
              <w:rPr>
                <w:rFonts w:ascii="Times New Roman" w:hAnsi="Times New Roman"/>
                <w:sz w:val="24"/>
                <w:szCs w:val="24"/>
                <w:lang w:eastAsia="ar-SA"/>
              </w:rPr>
            </w:pPr>
            <w:r w:rsidRPr="00820789">
              <w:rPr>
                <w:rFonts w:ascii="Times New Roman" w:hAnsi="Times New Roman"/>
                <w:sz w:val="24"/>
                <w:szCs w:val="24"/>
                <w:lang w:eastAsia="ar-SA"/>
              </w:rPr>
              <w:t>Учасник гарантує якість та надійність товарів, що постачаються, на протязі терміну, який не менш ніж встановлений в технічній документації виробника.</w:t>
            </w:r>
          </w:p>
        </w:tc>
      </w:tr>
    </w:tbl>
    <w:p w:rsidR="00940601" w:rsidRPr="00820789" w:rsidRDefault="00940601" w:rsidP="00940601">
      <w:pPr>
        <w:widowControl w:val="0"/>
        <w:shd w:val="clear" w:color="auto" w:fill="FFFFFF"/>
        <w:suppressAutoHyphens/>
        <w:autoSpaceDE w:val="0"/>
        <w:spacing w:before="5" w:after="0" w:line="317" w:lineRule="exact"/>
        <w:ind w:right="106" w:firstLine="720"/>
        <w:rPr>
          <w:rFonts w:ascii="Times New Roman CYR" w:hAnsi="Times New Roman CYR"/>
          <w:sz w:val="24"/>
          <w:szCs w:val="24"/>
          <w:lang w:eastAsia="ar-SA"/>
        </w:rPr>
      </w:pPr>
      <w:r w:rsidRPr="00820789">
        <w:rPr>
          <w:rFonts w:ascii="Times New Roman" w:hAnsi="Times New Roman"/>
          <w:sz w:val="24"/>
          <w:szCs w:val="24"/>
          <w:lang w:eastAsia="ar-SA"/>
        </w:rPr>
        <w:t>Учасники процедури закупівлі повинні надати в складі пропозицій конкурсних торгів інформацію про зовнішній вигляд шкільного автобусу та технічні характеристики на нього.</w:t>
      </w:r>
    </w:p>
    <w:p w:rsidR="00940601" w:rsidRDefault="00940601" w:rsidP="00940601"/>
    <w:p w:rsidR="003E2C2F" w:rsidRPr="00CE5087" w:rsidRDefault="003E2C2F" w:rsidP="00CE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sectPr w:rsidR="003E2C2F" w:rsidRPr="00CE5087" w:rsidSect="00C7426B">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1A" w:rsidRDefault="0022011A">
      <w:r>
        <w:separator/>
      </w:r>
    </w:p>
  </w:endnote>
  <w:endnote w:type="continuationSeparator" w:id="1">
    <w:p w:rsidR="0022011A" w:rsidRDefault="00220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6E" w:rsidRDefault="00C0293F" w:rsidP="00C7426B">
    <w:pPr>
      <w:pStyle w:val="a3"/>
      <w:framePr w:wrap="around" w:vAnchor="text" w:hAnchor="margin" w:xAlign="right" w:y="1"/>
      <w:rPr>
        <w:rStyle w:val="a5"/>
      </w:rPr>
    </w:pPr>
    <w:r>
      <w:rPr>
        <w:rStyle w:val="a5"/>
      </w:rPr>
      <w:fldChar w:fldCharType="begin"/>
    </w:r>
    <w:r w:rsidR="005A5B6E">
      <w:rPr>
        <w:rStyle w:val="a5"/>
      </w:rPr>
      <w:instrText xml:space="preserve">PAGE  </w:instrText>
    </w:r>
    <w:r>
      <w:rPr>
        <w:rStyle w:val="a5"/>
      </w:rPr>
      <w:fldChar w:fldCharType="end"/>
    </w:r>
  </w:p>
  <w:p w:rsidR="005A5B6E" w:rsidRDefault="005A5B6E" w:rsidP="00C742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6E" w:rsidRDefault="00C0293F" w:rsidP="00C7426B">
    <w:pPr>
      <w:pStyle w:val="a3"/>
      <w:framePr w:wrap="around" w:vAnchor="text" w:hAnchor="margin" w:xAlign="right" w:y="1"/>
      <w:rPr>
        <w:rStyle w:val="a5"/>
      </w:rPr>
    </w:pPr>
    <w:r>
      <w:rPr>
        <w:rStyle w:val="a5"/>
      </w:rPr>
      <w:fldChar w:fldCharType="begin"/>
    </w:r>
    <w:r w:rsidR="005A5B6E">
      <w:rPr>
        <w:rStyle w:val="a5"/>
      </w:rPr>
      <w:instrText xml:space="preserve">PAGE  </w:instrText>
    </w:r>
    <w:r>
      <w:rPr>
        <w:rStyle w:val="a5"/>
      </w:rPr>
      <w:fldChar w:fldCharType="separate"/>
    </w:r>
    <w:r w:rsidR="006F58E3">
      <w:rPr>
        <w:rStyle w:val="a5"/>
        <w:noProof/>
      </w:rPr>
      <w:t>28</w:t>
    </w:r>
    <w:r>
      <w:rPr>
        <w:rStyle w:val="a5"/>
      </w:rPr>
      <w:fldChar w:fldCharType="end"/>
    </w:r>
  </w:p>
  <w:p w:rsidR="005A5B6E" w:rsidRDefault="005A5B6E" w:rsidP="00C7426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1A" w:rsidRDefault="0022011A">
      <w:r>
        <w:separator/>
      </w:r>
    </w:p>
  </w:footnote>
  <w:footnote w:type="continuationSeparator" w:id="1">
    <w:p w:rsidR="0022011A" w:rsidRDefault="00220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101"/>
    <w:multiLevelType w:val="hybridMultilevel"/>
    <w:tmpl w:val="5CD84870"/>
    <w:lvl w:ilvl="0" w:tplc="0EDEE15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B0E15D9"/>
    <w:multiLevelType w:val="hybridMultilevel"/>
    <w:tmpl w:val="90F6B07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D1947D7"/>
    <w:multiLevelType w:val="hybridMultilevel"/>
    <w:tmpl w:val="71E4C6A2"/>
    <w:lvl w:ilvl="0" w:tplc="5DF2760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D9D234E"/>
    <w:multiLevelType w:val="hybridMultilevel"/>
    <w:tmpl w:val="226CF6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E006673"/>
    <w:multiLevelType w:val="hybridMultilevel"/>
    <w:tmpl w:val="98462226"/>
    <w:lvl w:ilvl="0" w:tplc="3AB8F45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1C5348"/>
    <w:multiLevelType w:val="hybridMultilevel"/>
    <w:tmpl w:val="8C6A5DFE"/>
    <w:lvl w:ilvl="0" w:tplc="0419000F">
      <w:start w:val="1"/>
      <w:numFmt w:val="decimal"/>
      <w:lvlText w:val="%1."/>
      <w:lvlJc w:val="left"/>
      <w:pPr>
        <w:tabs>
          <w:tab w:val="num" w:pos="720"/>
        </w:tabs>
        <w:ind w:left="720" w:hanging="360"/>
      </w:pPr>
      <w:rPr>
        <w:rFonts w:cs="Times New Roman"/>
      </w:rPr>
    </w:lvl>
    <w:lvl w:ilvl="1" w:tplc="555C0D9C">
      <w:start w:val="7"/>
      <w:numFmt w:val="bullet"/>
      <w:lvlText w:val="-"/>
      <w:lvlJc w:val="left"/>
      <w:pPr>
        <w:tabs>
          <w:tab w:val="num" w:pos="1440"/>
        </w:tabs>
        <w:ind w:left="1440" w:hanging="360"/>
      </w:pPr>
      <w:rPr>
        <w:rFonts w:ascii="Times New Roman" w:eastAsia="Times New Roman" w:hAnsi="Times New Roman" w:hint="default"/>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3735827"/>
    <w:multiLevelType w:val="multilevel"/>
    <w:tmpl w:val="2028F452"/>
    <w:lvl w:ilvl="0">
      <w:start w:val="4"/>
      <w:numFmt w:val="decimal"/>
      <w:pStyle w:val="7"/>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1740"/>
        </w:tabs>
        <w:ind w:left="1740" w:hanging="720"/>
      </w:pPr>
      <w:rPr>
        <w:rFonts w:cs="Times New Roman"/>
      </w:rPr>
    </w:lvl>
    <w:lvl w:ilvl="2">
      <w:start w:val="1"/>
      <w:numFmt w:val="decimal"/>
      <w:isLgl/>
      <w:lvlText w:val="%1.%2.%3."/>
      <w:lvlJc w:val="left"/>
      <w:pPr>
        <w:tabs>
          <w:tab w:val="num" w:pos="2760"/>
        </w:tabs>
        <w:ind w:left="2760" w:hanging="720"/>
      </w:pPr>
      <w:rPr>
        <w:rFonts w:cs="Times New Roman"/>
      </w:rPr>
    </w:lvl>
    <w:lvl w:ilvl="3">
      <w:start w:val="1"/>
      <w:numFmt w:val="decimal"/>
      <w:isLgl/>
      <w:lvlText w:val="%1.%2.%3.%4."/>
      <w:lvlJc w:val="left"/>
      <w:pPr>
        <w:tabs>
          <w:tab w:val="num" w:pos="4140"/>
        </w:tabs>
        <w:ind w:left="4140" w:hanging="1080"/>
      </w:pPr>
      <w:rPr>
        <w:rFonts w:cs="Times New Roman"/>
      </w:rPr>
    </w:lvl>
    <w:lvl w:ilvl="4">
      <w:start w:val="1"/>
      <w:numFmt w:val="decimal"/>
      <w:isLgl/>
      <w:lvlText w:val="%1.%2.%3.%4.%5."/>
      <w:lvlJc w:val="left"/>
      <w:pPr>
        <w:tabs>
          <w:tab w:val="num" w:pos="5160"/>
        </w:tabs>
        <w:ind w:left="5160" w:hanging="1080"/>
      </w:pPr>
      <w:rPr>
        <w:rFonts w:cs="Times New Roman"/>
      </w:rPr>
    </w:lvl>
    <w:lvl w:ilvl="5">
      <w:start w:val="1"/>
      <w:numFmt w:val="decimal"/>
      <w:isLgl/>
      <w:lvlText w:val="%1.%2.%3.%4.%5.%6."/>
      <w:lvlJc w:val="left"/>
      <w:pPr>
        <w:tabs>
          <w:tab w:val="num" w:pos="6540"/>
        </w:tabs>
        <w:ind w:left="6540" w:hanging="1440"/>
      </w:pPr>
      <w:rPr>
        <w:rFonts w:cs="Times New Roman"/>
      </w:rPr>
    </w:lvl>
    <w:lvl w:ilvl="6">
      <w:start w:val="1"/>
      <w:numFmt w:val="decimal"/>
      <w:isLgl/>
      <w:lvlText w:val="%1.%2.%3.%4.%5.%6.%7."/>
      <w:lvlJc w:val="left"/>
      <w:pPr>
        <w:tabs>
          <w:tab w:val="num" w:pos="7560"/>
        </w:tabs>
        <w:ind w:left="7560" w:hanging="1440"/>
      </w:pPr>
      <w:rPr>
        <w:rFonts w:cs="Times New Roman"/>
      </w:rPr>
    </w:lvl>
    <w:lvl w:ilvl="7">
      <w:start w:val="1"/>
      <w:numFmt w:val="decimal"/>
      <w:isLgl/>
      <w:lvlText w:val="%1.%2.%3.%4.%5.%6.%7.%8."/>
      <w:lvlJc w:val="left"/>
      <w:pPr>
        <w:tabs>
          <w:tab w:val="num" w:pos="8940"/>
        </w:tabs>
        <w:ind w:left="8940" w:hanging="1800"/>
      </w:pPr>
      <w:rPr>
        <w:rFonts w:cs="Times New Roman"/>
      </w:rPr>
    </w:lvl>
    <w:lvl w:ilvl="8">
      <w:start w:val="1"/>
      <w:numFmt w:val="decimal"/>
      <w:isLgl/>
      <w:lvlText w:val="%1.%2.%3.%4.%5.%6.%7.%8.%9."/>
      <w:lvlJc w:val="left"/>
      <w:pPr>
        <w:tabs>
          <w:tab w:val="num" w:pos="9960"/>
        </w:tabs>
        <w:ind w:left="9960" w:hanging="1800"/>
      </w:pPr>
      <w:rPr>
        <w:rFonts w:cs="Times New Roman"/>
      </w:rPr>
    </w:lvl>
  </w:abstractNum>
  <w:num w:numId="1">
    <w:abstractNumId w:val="9"/>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C7426B"/>
    <w:rsid w:val="00025D1A"/>
    <w:rsid w:val="00027218"/>
    <w:rsid w:val="0004433F"/>
    <w:rsid w:val="00052CA7"/>
    <w:rsid w:val="00052EC7"/>
    <w:rsid w:val="000819A2"/>
    <w:rsid w:val="00083D3D"/>
    <w:rsid w:val="00090221"/>
    <w:rsid w:val="000A36AC"/>
    <w:rsid w:val="000B409B"/>
    <w:rsid w:val="000E7785"/>
    <w:rsid w:val="0012077E"/>
    <w:rsid w:val="00125ACD"/>
    <w:rsid w:val="001352F2"/>
    <w:rsid w:val="0014151A"/>
    <w:rsid w:val="00142B95"/>
    <w:rsid w:val="0015557F"/>
    <w:rsid w:val="00161D18"/>
    <w:rsid w:val="0017598E"/>
    <w:rsid w:val="00175DFC"/>
    <w:rsid w:val="00176DFD"/>
    <w:rsid w:val="00191593"/>
    <w:rsid w:val="001A04E4"/>
    <w:rsid w:val="001E6DB7"/>
    <w:rsid w:val="001F0E8E"/>
    <w:rsid w:val="0022011A"/>
    <w:rsid w:val="00235CD2"/>
    <w:rsid w:val="00237010"/>
    <w:rsid w:val="0028348C"/>
    <w:rsid w:val="00287F99"/>
    <w:rsid w:val="00293EDD"/>
    <w:rsid w:val="00294A0A"/>
    <w:rsid w:val="002A5365"/>
    <w:rsid w:val="002E1FCD"/>
    <w:rsid w:val="002F0D78"/>
    <w:rsid w:val="00304AD6"/>
    <w:rsid w:val="0031734C"/>
    <w:rsid w:val="00325FA3"/>
    <w:rsid w:val="003329E8"/>
    <w:rsid w:val="00333C80"/>
    <w:rsid w:val="003407E7"/>
    <w:rsid w:val="003519CD"/>
    <w:rsid w:val="0036100C"/>
    <w:rsid w:val="00367942"/>
    <w:rsid w:val="00370269"/>
    <w:rsid w:val="003A646F"/>
    <w:rsid w:val="003A7607"/>
    <w:rsid w:val="003B52F0"/>
    <w:rsid w:val="003C0F32"/>
    <w:rsid w:val="003C51F4"/>
    <w:rsid w:val="003D2025"/>
    <w:rsid w:val="003D320F"/>
    <w:rsid w:val="003D7D2E"/>
    <w:rsid w:val="003E2C2F"/>
    <w:rsid w:val="00415959"/>
    <w:rsid w:val="004239C3"/>
    <w:rsid w:val="0042489E"/>
    <w:rsid w:val="00455B41"/>
    <w:rsid w:val="00471AEB"/>
    <w:rsid w:val="00472071"/>
    <w:rsid w:val="004D2FF8"/>
    <w:rsid w:val="00502B14"/>
    <w:rsid w:val="00533942"/>
    <w:rsid w:val="00541513"/>
    <w:rsid w:val="00566F88"/>
    <w:rsid w:val="005A5B6E"/>
    <w:rsid w:val="005A6D17"/>
    <w:rsid w:val="005F05F4"/>
    <w:rsid w:val="00636B52"/>
    <w:rsid w:val="00645740"/>
    <w:rsid w:val="006816AA"/>
    <w:rsid w:val="00694683"/>
    <w:rsid w:val="006949CB"/>
    <w:rsid w:val="006A1327"/>
    <w:rsid w:val="006A6DC0"/>
    <w:rsid w:val="006D3D52"/>
    <w:rsid w:val="006D4D7E"/>
    <w:rsid w:val="006F0D03"/>
    <w:rsid w:val="006F3E5A"/>
    <w:rsid w:val="006F58E3"/>
    <w:rsid w:val="00702750"/>
    <w:rsid w:val="00716456"/>
    <w:rsid w:val="007174FC"/>
    <w:rsid w:val="007176A1"/>
    <w:rsid w:val="0072402B"/>
    <w:rsid w:val="00756E3F"/>
    <w:rsid w:val="00794945"/>
    <w:rsid w:val="007A3E42"/>
    <w:rsid w:val="007B6CF1"/>
    <w:rsid w:val="007C472B"/>
    <w:rsid w:val="007D6387"/>
    <w:rsid w:val="007D729D"/>
    <w:rsid w:val="007E50EB"/>
    <w:rsid w:val="007F2992"/>
    <w:rsid w:val="00800322"/>
    <w:rsid w:val="0080373F"/>
    <w:rsid w:val="00823BBF"/>
    <w:rsid w:val="008318DE"/>
    <w:rsid w:val="00842605"/>
    <w:rsid w:val="008467EA"/>
    <w:rsid w:val="0088364A"/>
    <w:rsid w:val="008A5E23"/>
    <w:rsid w:val="008B10DD"/>
    <w:rsid w:val="008B3632"/>
    <w:rsid w:val="008C446C"/>
    <w:rsid w:val="008C7FF6"/>
    <w:rsid w:val="008F4E1E"/>
    <w:rsid w:val="00940601"/>
    <w:rsid w:val="00941464"/>
    <w:rsid w:val="0095497E"/>
    <w:rsid w:val="009679DC"/>
    <w:rsid w:val="00974EDC"/>
    <w:rsid w:val="009810CF"/>
    <w:rsid w:val="009B40A0"/>
    <w:rsid w:val="009B53D9"/>
    <w:rsid w:val="00A01189"/>
    <w:rsid w:val="00A026DF"/>
    <w:rsid w:val="00A15A0C"/>
    <w:rsid w:val="00A21E6F"/>
    <w:rsid w:val="00A30361"/>
    <w:rsid w:val="00A52B09"/>
    <w:rsid w:val="00A619D7"/>
    <w:rsid w:val="00A73704"/>
    <w:rsid w:val="00AB4636"/>
    <w:rsid w:val="00AE5155"/>
    <w:rsid w:val="00B01709"/>
    <w:rsid w:val="00B05EE4"/>
    <w:rsid w:val="00B22C7B"/>
    <w:rsid w:val="00B25F9A"/>
    <w:rsid w:val="00B512FD"/>
    <w:rsid w:val="00B67607"/>
    <w:rsid w:val="00B72DF2"/>
    <w:rsid w:val="00B72E87"/>
    <w:rsid w:val="00B80ABF"/>
    <w:rsid w:val="00B86913"/>
    <w:rsid w:val="00B94902"/>
    <w:rsid w:val="00B969CD"/>
    <w:rsid w:val="00BA5832"/>
    <w:rsid w:val="00BB7497"/>
    <w:rsid w:val="00BB7B2C"/>
    <w:rsid w:val="00C0293F"/>
    <w:rsid w:val="00C04E88"/>
    <w:rsid w:val="00C25448"/>
    <w:rsid w:val="00C70BEC"/>
    <w:rsid w:val="00C7426B"/>
    <w:rsid w:val="00C849FF"/>
    <w:rsid w:val="00C86F96"/>
    <w:rsid w:val="00C9526D"/>
    <w:rsid w:val="00CB028D"/>
    <w:rsid w:val="00CB5A3B"/>
    <w:rsid w:val="00CC4326"/>
    <w:rsid w:val="00CE5087"/>
    <w:rsid w:val="00CF0079"/>
    <w:rsid w:val="00D006F5"/>
    <w:rsid w:val="00D457B0"/>
    <w:rsid w:val="00D60885"/>
    <w:rsid w:val="00D87839"/>
    <w:rsid w:val="00DB09A1"/>
    <w:rsid w:val="00E031F9"/>
    <w:rsid w:val="00E4273A"/>
    <w:rsid w:val="00E672E7"/>
    <w:rsid w:val="00E702DB"/>
    <w:rsid w:val="00E8721E"/>
    <w:rsid w:val="00EB5CA0"/>
    <w:rsid w:val="00EC4C0E"/>
    <w:rsid w:val="00ED10DA"/>
    <w:rsid w:val="00F07859"/>
    <w:rsid w:val="00F3039F"/>
    <w:rsid w:val="00F45A10"/>
    <w:rsid w:val="00F51ADE"/>
    <w:rsid w:val="00F73159"/>
    <w:rsid w:val="00F7407D"/>
    <w:rsid w:val="00F772F3"/>
    <w:rsid w:val="00FA19E4"/>
    <w:rsid w:val="00FA5F0C"/>
    <w:rsid w:val="00FC4056"/>
    <w:rsid w:val="00FD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26B"/>
    <w:pPr>
      <w:spacing w:after="200" w:line="276" w:lineRule="auto"/>
    </w:pPr>
    <w:rPr>
      <w:rFonts w:ascii="Calibri" w:hAnsi="Calibri"/>
      <w:sz w:val="22"/>
      <w:szCs w:val="22"/>
      <w:lang w:val="uk-UA" w:eastAsia="en-US"/>
    </w:rPr>
  </w:style>
  <w:style w:type="paragraph" w:styleId="7">
    <w:name w:val="heading 7"/>
    <w:basedOn w:val="a"/>
    <w:next w:val="a"/>
    <w:qFormat/>
    <w:rsid w:val="00C7426B"/>
    <w:pPr>
      <w:keepNext/>
      <w:numPr>
        <w:numId w:val="1"/>
      </w:numPr>
      <w:spacing w:after="0" w:line="240" w:lineRule="auto"/>
      <w:jc w:val="center"/>
      <w:outlineLvl w:val="6"/>
    </w:pPr>
    <w:rPr>
      <w:rFonts w:ascii="Times New Roman" w:eastAsia="Calibri" w:hAnsi="Times New Roman"/>
      <w:b/>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7426B"/>
    <w:pPr>
      <w:tabs>
        <w:tab w:val="center" w:pos="4677"/>
        <w:tab w:val="right" w:pos="9355"/>
      </w:tabs>
      <w:spacing w:after="0" w:line="240" w:lineRule="auto"/>
    </w:pPr>
    <w:rPr>
      <w:rFonts w:ascii="Times New Roman" w:eastAsia="Calibri" w:hAnsi="Times New Roman"/>
      <w:sz w:val="28"/>
      <w:szCs w:val="28"/>
      <w:lang w:val="ru-RU" w:eastAsia="ru-RU"/>
    </w:rPr>
  </w:style>
  <w:style w:type="character" w:customStyle="1" w:styleId="a4">
    <w:name w:val="Нижний колонтитул Знак"/>
    <w:basedOn w:val="a0"/>
    <w:link w:val="a3"/>
    <w:semiHidden/>
    <w:locked/>
    <w:rsid w:val="00C7426B"/>
    <w:rPr>
      <w:rFonts w:eastAsia="Calibri"/>
      <w:sz w:val="28"/>
      <w:szCs w:val="28"/>
      <w:lang w:val="ru-RU" w:eastAsia="ru-RU" w:bidi="ar-SA"/>
    </w:rPr>
  </w:style>
  <w:style w:type="character" w:styleId="a5">
    <w:name w:val="page number"/>
    <w:basedOn w:val="a0"/>
    <w:rsid w:val="00C742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vrdaug@ukrpost.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rint1443743447723511"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2378F-936F-499B-8506-D39D37B3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10358</Words>
  <Characters>59045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69265</CharactersWithSpaces>
  <SharedDoc>false</SharedDoc>
  <HLinks>
    <vt:vector size="24" baseType="variant">
      <vt:variant>
        <vt:i4>2293806</vt:i4>
      </vt:variant>
      <vt:variant>
        <vt:i4>9</vt:i4>
      </vt:variant>
      <vt:variant>
        <vt:i4>0</vt:i4>
      </vt:variant>
      <vt:variant>
        <vt:i4>5</vt:i4>
      </vt:variant>
      <vt:variant>
        <vt:lpwstr>http://zakon4.rada.gov.ua/laws/show/2210-14</vt:lpwstr>
      </vt:variant>
      <vt:variant>
        <vt:lpwstr/>
      </vt:variant>
      <vt:variant>
        <vt:i4>1966097</vt:i4>
      </vt:variant>
      <vt:variant>
        <vt:i4>6</vt:i4>
      </vt:variant>
      <vt:variant>
        <vt:i4>0</vt:i4>
      </vt:variant>
      <vt:variant>
        <vt:i4>5</vt:i4>
      </vt:variant>
      <vt:variant>
        <vt:lpwstr>http://zakon4.rada.gov.ua/laws/show/1197-18/print1443743447723511</vt:lpwstr>
      </vt:variant>
      <vt:variant>
        <vt:lpwstr>n288</vt:lpwstr>
      </vt:variant>
      <vt:variant>
        <vt:i4>2752545</vt:i4>
      </vt:variant>
      <vt:variant>
        <vt:i4>3</vt:i4>
      </vt:variant>
      <vt:variant>
        <vt:i4>0</vt:i4>
      </vt:variant>
      <vt:variant>
        <vt:i4>5</vt:i4>
      </vt:variant>
      <vt:variant>
        <vt:lpwstr>http://zakon2.rada.gov.ua/laws/show/2289-17</vt:lpwstr>
      </vt:variant>
      <vt:variant>
        <vt:lpwstr/>
      </vt:variant>
      <vt:variant>
        <vt:i4>1310776</vt:i4>
      </vt:variant>
      <vt:variant>
        <vt:i4>0</vt:i4>
      </vt:variant>
      <vt:variant>
        <vt:i4>0</vt:i4>
      </vt:variant>
      <vt:variant>
        <vt:i4>5</vt:i4>
      </vt:variant>
      <vt:variant>
        <vt:lpwstr>mailto:vovrdaug@ukrpost.ua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cp:lastPrinted>2016-05-10T12:32:00Z</cp:lastPrinted>
  <dcterms:created xsi:type="dcterms:W3CDTF">2016-07-26T06:58:00Z</dcterms:created>
  <dcterms:modified xsi:type="dcterms:W3CDTF">2016-07-26T06:58:00Z</dcterms:modified>
</cp:coreProperties>
</file>